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page1"/>
    <w:bookmarkEnd w:id="0"/>
    <w:p w:rsidR="00EE0A7C" w:rsidRPr="00A040CA" w:rsidRDefault="000A5BFC" w:rsidP="008B5D38">
      <w:pPr>
        <w:pStyle w:val="Subtitle"/>
        <w:tabs>
          <w:tab w:val="left" w:pos="1398"/>
          <w:tab w:val="center" w:pos="4770"/>
        </w:tabs>
        <w:jc w:val="center"/>
        <w:rPr>
          <w:rFonts w:ascii="Times New Roman" w:hAnsi="Times New Roman" w:cs="Times New Roman"/>
          <w:b/>
          <w:sz w:val="24"/>
          <w:szCs w:val="24"/>
        </w:rPr>
      </w:pPr>
      <w:r>
        <w:rPr>
          <w:noProof/>
        </w:rPr>
        <mc:AlternateContent>
          <mc:Choice Requires="wps">
            <w:drawing>
              <wp:anchor distT="0" distB="0" distL="114300" distR="114300" simplePos="0" relativeHeight="251666432" behindDoc="1" locked="0" layoutInCell="0" allowOverlap="1" wp14:anchorId="3E97874A" wp14:editId="562DEFE2">
                <wp:simplePos x="0" y="0"/>
                <wp:positionH relativeFrom="column">
                  <wp:posOffset>-110734</wp:posOffset>
                </wp:positionH>
                <wp:positionV relativeFrom="paragraph">
                  <wp:posOffset>-65405</wp:posOffset>
                </wp:positionV>
                <wp:extent cx="6505575" cy="0"/>
                <wp:effectExtent l="0" t="0" r="9525"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5575" cy="0"/>
                        </a:xfrm>
                        <a:prstGeom prst="line">
                          <a:avLst/>
                        </a:prstGeom>
                        <a:noFill/>
                        <a:ln w="1676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339575" id="Line 5"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pt,-5.15pt" to="503.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" o:allowincell="f" strokeweight="1.32pt"/>
            </w:pict>
          </mc:Fallback>
        </mc:AlternateContent>
      </w:r>
      <w:r w:rsidR="00EE0A7C" w:rsidRPr="00A040CA">
        <w:rPr>
          <w:rFonts w:ascii="Times New Roman" w:hAnsi="Times New Roman" w:cs="Times New Roman"/>
          <w:b/>
          <w:noProof/>
          <w:color w:val="auto"/>
          <w:sz w:val="32"/>
        </w:rPr>
        <w:drawing>
          <wp:anchor distT="0" distB="0" distL="114300" distR="114300" simplePos="0" relativeHeight="251664384" behindDoc="0" locked="0" layoutInCell="1" allowOverlap="1" wp14:anchorId="2264362B" wp14:editId="797ED227">
            <wp:simplePos x="0" y="0"/>
            <wp:positionH relativeFrom="column">
              <wp:posOffset>5834109</wp:posOffset>
            </wp:positionH>
            <wp:positionV relativeFrom="paragraph">
              <wp:posOffset>11795</wp:posOffset>
            </wp:positionV>
            <wp:extent cx="554477" cy="573031"/>
            <wp:effectExtent l="0" t="0" r="0" b="0"/>
            <wp:wrapNone/>
            <wp:docPr id="18" name="Picture 18" descr="PF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PF_Logo.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4477" cy="573031"/>
                    </a:xfrm>
                    <a:prstGeom prst="rect">
                      <a:avLst/>
                    </a:prstGeom>
                    <a:noFill/>
                    <a:ln>
                      <a:noFill/>
                    </a:ln>
                  </pic:spPr>
                </pic:pic>
              </a:graphicData>
            </a:graphic>
            <wp14:sizeRelH relativeFrom="page">
              <wp14:pctWidth>0</wp14:pctWidth>
            </wp14:sizeRelH>
            <wp14:sizeRelV relativeFrom="page">
              <wp14:pctHeight>0</wp14:pctHeight>
            </wp14:sizeRelV>
          </wp:anchor>
        </w:drawing>
      </w:r>
      <w:r w:rsidR="00EE0A7C" w:rsidRPr="00A040CA">
        <w:rPr>
          <w:rFonts w:ascii="Times New Roman" w:hAnsi="Times New Roman" w:cs="Times New Roman"/>
          <w:b/>
          <w:noProof/>
          <w:color w:val="auto"/>
          <w:sz w:val="32"/>
        </w:rPr>
        <w:drawing>
          <wp:anchor distT="0" distB="0" distL="114300" distR="114300" simplePos="0" relativeHeight="251663360" behindDoc="0" locked="0" layoutInCell="1" allowOverlap="1" wp14:anchorId="11512DC3" wp14:editId="72555499">
            <wp:simplePos x="0" y="0"/>
            <wp:positionH relativeFrom="margin">
              <wp:align>left</wp:align>
            </wp:positionH>
            <wp:positionV relativeFrom="paragraph">
              <wp:posOffset>-8458</wp:posOffset>
            </wp:positionV>
            <wp:extent cx="497572" cy="564205"/>
            <wp:effectExtent l="0" t="0" r="0" b="76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218" cy="5672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23BAC" w:rsidRPr="00A040CA">
        <w:rPr>
          <w:rFonts w:ascii="Times New Roman" w:hAnsi="Times New Roman" w:cs="Times New Roman"/>
          <w:b/>
          <w:color w:val="auto"/>
          <w:sz w:val="32"/>
        </w:rPr>
        <w:t>DEPARTMENT OF LEGISLATURE</w:t>
      </w:r>
    </w:p>
    <w:p w:rsidR="00EE0A7C" w:rsidRPr="00D23BAC" w:rsidRDefault="004270A8" w:rsidP="008B5D38">
      <w:pPr>
        <w:widowControl w:val="0"/>
        <w:autoSpaceDE w:val="0"/>
        <w:autoSpaceDN w:val="0"/>
        <w:adjustRightInd w:val="0"/>
        <w:spacing w:after="0" w:line="237" w:lineRule="auto"/>
        <w:jc w:val="center"/>
        <w:rPr>
          <w:rFonts w:ascii="Times New Roman" w:hAnsi="Times New Roman" w:cs="Times New Roman"/>
          <w:sz w:val="24"/>
          <w:szCs w:val="24"/>
        </w:rPr>
      </w:pPr>
      <w:r>
        <w:rPr>
          <w:rFonts w:ascii="Times New Roman" w:hAnsi="Times New Roman" w:cs="Times New Roman"/>
          <w:b/>
          <w:sz w:val="24"/>
          <w:szCs w:val="24"/>
        </w:rPr>
        <w:t>CORPORATE</w:t>
      </w:r>
      <w:r w:rsidR="006E206A">
        <w:rPr>
          <w:rFonts w:ascii="Times New Roman" w:hAnsi="Times New Roman" w:cs="Times New Roman"/>
          <w:b/>
          <w:sz w:val="24"/>
          <w:szCs w:val="24"/>
        </w:rPr>
        <w:t xml:space="preserve"> SERVICES DIVISION</w:t>
      </w:r>
    </w:p>
    <w:p w:rsidR="00EE0A7C" w:rsidRDefault="00EE0A7C" w:rsidP="00EE0A7C">
      <w:pPr>
        <w:widowControl w:val="0"/>
        <w:autoSpaceDE w:val="0"/>
        <w:autoSpaceDN w:val="0"/>
        <w:adjustRightInd w:val="0"/>
        <w:spacing w:after="0" w:line="167" w:lineRule="exact"/>
        <w:rPr>
          <w:rFonts w:ascii="Times New Roman" w:hAnsi="Times New Roman" w:cs="Times New Roman"/>
          <w:sz w:val="24"/>
          <w:szCs w:val="24"/>
        </w:rPr>
      </w:pPr>
      <w:r>
        <w:rPr>
          <w:noProof/>
        </w:rPr>
        <mc:AlternateContent>
          <mc:Choice Requires="wps">
            <w:drawing>
              <wp:anchor distT="0" distB="0" distL="114300" distR="114300" simplePos="0" relativeHeight="251662336" behindDoc="1" locked="0" layoutInCell="0" allowOverlap="1" wp14:anchorId="18FD003F" wp14:editId="3CFF2E67">
                <wp:simplePos x="0" y="0"/>
                <wp:positionH relativeFrom="column">
                  <wp:posOffset>-87630</wp:posOffset>
                </wp:positionH>
                <wp:positionV relativeFrom="paragraph">
                  <wp:posOffset>38100</wp:posOffset>
                </wp:positionV>
                <wp:extent cx="6505575" cy="0"/>
                <wp:effectExtent l="0" t="0" r="0" b="0"/>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5575" cy="0"/>
                        </a:xfrm>
                        <a:prstGeom prst="line">
                          <a:avLst/>
                        </a:prstGeom>
                        <a:noFill/>
                        <a:ln w="1676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8C444C" id="Line 5"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3pt" to="505.3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" o:allowincell="f" strokeweight="1.32pt"/>
            </w:pict>
          </mc:Fallback>
        </mc:AlternateContent>
      </w:r>
    </w:p>
    <w:p w:rsidR="00EE0A7C" w:rsidRPr="00A75537" w:rsidRDefault="00EE0A7C" w:rsidP="00EE0A7C">
      <w:pPr>
        <w:widowControl w:val="0"/>
        <w:tabs>
          <w:tab w:val="left" w:pos="2060"/>
        </w:tabs>
        <w:autoSpaceDE w:val="0"/>
        <w:autoSpaceDN w:val="0"/>
        <w:adjustRightInd w:val="0"/>
        <w:spacing w:after="0" w:line="240" w:lineRule="auto"/>
        <w:ind w:left="140"/>
        <w:rPr>
          <w:rFonts w:ascii="Times New Roman" w:hAnsi="Times New Roman" w:cs="Times New Roman"/>
          <w:b/>
          <w:bCs/>
          <w:sz w:val="24"/>
          <w:szCs w:val="24"/>
        </w:rPr>
      </w:pPr>
    </w:p>
    <w:p w:rsidR="00EE0A7C" w:rsidRPr="00FC08EF" w:rsidRDefault="00D23BAC" w:rsidP="00FC08EF">
      <w:pPr>
        <w:widowControl w:val="0"/>
        <w:tabs>
          <w:tab w:val="left" w:pos="2060"/>
        </w:tabs>
        <w:autoSpaceDE w:val="0"/>
        <w:autoSpaceDN w:val="0"/>
        <w:adjustRightInd w:val="0"/>
        <w:spacing w:after="0" w:line="240" w:lineRule="auto"/>
        <w:jc w:val="center"/>
        <w:rPr>
          <w:rFonts w:cs="Times New Roman"/>
          <w:b/>
          <w:sz w:val="24"/>
          <w:szCs w:val="24"/>
        </w:rPr>
      </w:pPr>
      <w:r w:rsidRPr="006E69E2">
        <w:rPr>
          <w:rFonts w:cs="Times New Roman"/>
          <w:b/>
          <w:bCs/>
          <w:sz w:val="24"/>
          <w:szCs w:val="24"/>
        </w:rPr>
        <w:t>J</w:t>
      </w:r>
      <w:r w:rsidRPr="00FC08EF">
        <w:rPr>
          <w:rFonts w:cs="Times New Roman"/>
          <w:b/>
          <w:bCs/>
          <w:sz w:val="24"/>
          <w:szCs w:val="24"/>
        </w:rPr>
        <w:t>OB TITLE:</w:t>
      </w:r>
      <w:r w:rsidR="00713571" w:rsidRPr="00FC08EF">
        <w:rPr>
          <w:rFonts w:cs="Times New Roman"/>
          <w:b/>
          <w:sz w:val="24"/>
          <w:szCs w:val="24"/>
        </w:rPr>
        <w:t xml:space="preserve"> </w:t>
      </w:r>
      <w:r w:rsidR="006E69E2" w:rsidRPr="00FC08EF">
        <w:rPr>
          <w:rFonts w:cs="Times New Roman"/>
          <w:b/>
          <w:sz w:val="24"/>
          <w:szCs w:val="24"/>
        </w:rPr>
        <w:t>BROADCASTING AND SERVICE DESK TECHNICIAN</w:t>
      </w:r>
    </w:p>
    <w:p w:rsidR="00961AE2" w:rsidRPr="00FC08EF" w:rsidRDefault="00961AE2" w:rsidP="006E69E2">
      <w:pPr>
        <w:jc w:val="both"/>
        <w:rPr>
          <w:sz w:val="24"/>
          <w:szCs w:val="24"/>
        </w:rPr>
      </w:pPr>
    </w:p>
    <w:p w:rsidR="00EE0A7C" w:rsidRPr="00FC08EF" w:rsidRDefault="00D23BAC" w:rsidP="006E69E2">
      <w:pPr>
        <w:pStyle w:val="NoSpacing"/>
        <w:jc w:val="both"/>
        <w:rPr>
          <w:b/>
          <w:sz w:val="24"/>
          <w:szCs w:val="24"/>
        </w:rPr>
      </w:pPr>
      <w:r w:rsidRPr="00FC08EF">
        <w:rPr>
          <w:b/>
          <w:sz w:val="24"/>
          <w:szCs w:val="24"/>
        </w:rPr>
        <w:t xml:space="preserve">CORPORATE INFORMATION </w:t>
      </w:r>
    </w:p>
    <w:p w:rsidR="00E81E70" w:rsidRPr="00FC08EF" w:rsidRDefault="00EE0A7C" w:rsidP="006E69E2">
      <w:pPr>
        <w:pStyle w:val="NoSpacing"/>
        <w:numPr>
          <w:ilvl w:val="0"/>
          <w:numId w:val="1"/>
        </w:numPr>
        <w:tabs>
          <w:tab w:val="left" w:pos="360"/>
        </w:tabs>
        <w:ind w:hanging="720"/>
        <w:jc w:val="both"/>
        <w:rPr>
          <w:sz w:val="24"/>
          <w:szCs w:val="24"/>
        </w:rPr>
      </w:pPr>
      <w:r w:rsidRPr="00FC08EF">
        <w:rPr>
          <w:sz w:val="24"/>
          <w:szCs w:val="24"/>
        </w:rPr>
        <w:t xml:space="preserve">Position Level : </w:t>
      </w:r>
      <w:r w:rsidR="00D23BAC" w:rsidRPr="00FC08EF">
        <w:rPr>
          <w:sz w:val="24"/>
          <w:szCs w:val="24"/>
        </w:rPr>
        <w:tab/>
      </w:r>
      <w:r w:rsidR="008B5D38" w:rsidRPr="00FC08EF">
        <w:rPr>
          <w:sz w:val="24"/>
          <w:szCs w:val="24"/>
        </w:rPr>
        <w:t>Band F</w:t>
      </w:r>
    </w:p>
    <w:p w:rsidR="00EE0A7C" w:rsidRPr="00FC08EF" w:rsidRDefault="00EE0A7C" w:rsidP="006E69E2">
      <w:pPr>
        <w:pStyle w:val="NoSpacing"/>
        <w:numPr>
          <w:ilvl w:val="0"/>
          <w:numId w:val="1"/>
        </w:numPr>
        <w:tabs>
          <w:tab w:val="left" w:pos="360"/>
        </w:tabs>
        <w:ind w:hanging="720"/>
        <w:jc w:val="both"/>
        <w:rPr>
          <w:sz w:val="24"/>
          <w:szCs w:val="24"/>
        </w:rPr>
      </w:pPr>
      <w:r w:rsidRPr="00FC08EF">
        <w:rPr>
          <w:sz w:val="24"/>
          <w:szCs w:val="24"/>
        </w:rPr>
        <w:t xml:space="preserve">Salary Range : </w:t>
      </w:r>
      <w:r w:rsidR="00D23BAC" w:rsidRPr="00FC08EF">
        <w:rPr>
          <w:sz w:val="24"/>
          <w:szCs w:val="24"/>
        </w:rPr>
        <w:tab/>
      </w:r>
      <w:r w:rsidR="008B5D38" w:rsidRPr="00FC08EF">
        <w:rPr>
          <w:sz w:val="24"/>
          <w:szCs w:val="24"/>
        </w:rPr>
        <w:t>$22,528.74 - $28,883.00</w:t>
      </w:r>
    </w:p>
    <w:p w:rsidR="00EE0A7C" w:rsidRPr="00FC08EF" w:rsidRDefault="00EE0A7C" w:rsidP="006E69E2">
      <w:pPr>
        <w:pStyle w:val="NoSpacing"/>
        <w:numPr>
          <w:ilvl w:val="0"/>
          <w:numId w:val="1"/>
        </w:numPr>
        <w:tabs>
          <w:tab w:val="left" w:pos="360"/>
        </w:tabs>
        <w:ind w:hanging="720"/>
        <w:jc w:val="both"/>
        <w:rPr>
          <w:sz w:val="24"/>
          <w:szCs w:val="24"/>
        </w:rPr>
      </w:pPr>
      <w:r w:rsidRPr="00FC08EF">
        <w:rPr>
          <w:sz w:val="24"/>
          <w:szCs w:val="24"/>
        </w:rPr>
        <w:t xml:space="preserve">Duty Station : </w:t>
      </w:r>
      <w:r w:rsidR="00D23BAC" w:rsidRPr="00FC08EF">
        <w:rPr>
          <w:sz w:val="24"/>
          <w:szCs w:val="24"/>
        </w:rPr>
        <w:tab/>
      </w:r>
      <w:r w:rsidR="00AD3721" w:rsidRPr="00FC08EF">
        <w:rPr>
          <w:sz w:val="24"/>
          <w:szCs w:val="24"/>
        </w:rPr>
        <w:t>Parliament Office, Suva</w:t>
      </w:r>
    </w:p>
    <w:p w:rsidR="00C51813" w:rsidRPr="00FC08EF" w:rsidRDefault="00EE0A7C" w:rsidP="006E69E2">
      <w:pPr>
        <w:pStyle w:val="NoSpacing"/>
        <w:numPr>
          <w:ilvl w:val="0"/>
          <w:numId w:val="1"/>
        </w:numPr>
        <w:tabs>
          <w:tab w:val="left" w:pos="360"/>
        </w:tabs>
        <w:ind w:hanging="720"/>
        <w:jc w:val="both"/>
        <w:rPr>
          <w:sz w:val="24"/>
          <w:szCs w:val="24"/>
        </w:rPr>
      </w:pPr>
      <w:r w:rsidRPr="00FC08EF">
        <w:rPr>
          <w:sz w:val="24"/>
          <w:szCs w:val="24"/>
        </w:rPr>
        <w:t>Reporting Responsibilities</w:t>
      </w:r>
      <w:r w:rsidR="00C51813" w:rsidRPr="00FC08EF">
        <w:rPr>
          <w:sz w:val="24"/>
          <w:szCs w:val="24"/>
        </w:rPr>
        <w:t>;</w:t>
      </w:r>
    </w:p>
    <w:p w:rsidR="00791732" w:rsidRPr="00FC08EF" w:rsidRDefault="00C51813" w:rsidP="006E69E2">
      <w:pPr>
        <w:pStyle w:val="NoSpacing"/>
        <w:numPr>
          <w:ilvl w:val="0"/>
          <w:numId w:val="2"/>
        </w:numPr>
        <w:tabs>
          <w:tab w:val="left" w:pos="360"/>
        </w:tabs>
        <w:jc w:val="both"/>
        <w:rPr>
          <w:sz w:val="24"/>
          <w:szCs w:val="24"/>
        </w:rPr>
      </w:pPr>
      <w:r w:rsidRPr="00FC08EF">
        <w:rPr>
          <w:b/>
          <w:sz w:val="24"/>
          <w:szCs w:val="24"/>
        </w:rPr>
        <w:t>Reports To</w:t>
      </w:r>
      <w:r w:rsidRPr="00FC08EF">
        <w:rPr>
          <w:sz w:val="24"/>
          <w:szCs w:val="24"/>
        </w:rPr>
        <w:t xml:space="preserve">: </w:t>
      </w:r>
      <w:r w:rsidR="00D23BAC" w:rsidRPr="00FC08EF">
        <w:rPr>
          <w:sz w:val="24"/>
          <w:szCs w:val="24"/>
        </w:rPr>
        <w:tab/>
      </w:r>
      <w:r w:rsidR="00E77B7E" w:rsidRPr="00FC08EF">
        <w:rPr>
          <w:sz w:val="24"/>
          <w:szCs w:val="24"/>
        </w:rPr>
        <w:t xml:space="preserve"> </w:t>
      </w:r>
      <w:r w:rsidR="008B549A" w:rsidRPr="00FC08EF">
        <w:rPr>
          <w:sz w:val="24"/>
          <w:szCs w:val="24"/>
        </w:rPr>
        <w:t>Engineering</w:t>
      </w:r>
      <w:r w:rsidR="00CD2C53" w:rsidRPr="00FC08EF">
        <w:rPr>
          <w:sz w:val="24"/>
          <w:szCs w:val="24"/>
        </w:rPr>
        <w:t xml:space="preserve"> Technician </w:t>
      </w:r>
      <w:r w:rsidR="005F759E" w:rsidRPr="00FC08EF">
        <w:rPr>
          <w:sz w:val="24"/>
          <w:szCs w:val="24"/>
        </w:rPr>
        <w:t xml:space="preserve"> </w:t>
      </w:r>
      <w:r w:rsidR="00693CC3" w:rsidRPr="00FC08EF">
        <w:rPr>
          <w:sz w:val="24"/>
          <w:szCs w:val="24"/>
        </w:rPr>
        <w:t xml:space="preserve"> </w:t>
      </w:r>
      <w:r w:rsidR="00047E2C" w:rsidRPr="00FC08EF">
        <w:rPr>
          <w:sz w:val="24"/>
          <w:szCs w:val="24"/>
        </w:rPr>
        <w:t xml:space="preserve"> </w:t>
      </w:r>
    </w:p>
    <w:p w:rsidR="00791732" w:rsidRPr="00FC08EF" w:rsidRDefault="00C51813" w:rsidP="006E69E2">
      <w:pPr>
        <w:pStyle w:val="NoSpacing"/>
        <w:numPr>
          <w:ilvl w:val="0"/>
          <w:numId w:val="2"/>
        </w:numPr>
        <w:tabs>
          <w:tab w:val="left" w:pos="360"/>
        </w:tabs>
        <w:jc w:val="both"/>
        <w:rPr>
          <w:sz w:val="24"/>
          <w:szCs w:val="24"/>
        </w:rPr>
      </w:pPr>
      <w:r w:rsidRPr="00FC08EF">
        <w:rPr>
          <w:b/>
          <w:sz w:val="24"/>
          <w:szCs w:val="24"/>
        </w:rPr>
        <w:t>Liaises with</w:t>
      </w:r>
      <w:r w:rsidRPr="00FC08EF">
        <w:rPr>
          <w:sz w:val="24"/>
          <w:szCs w:val="24"/>
        </w:rPr>
        <w:t xml:space="preserve">: </w:t>
      </w:r>
      <w:r w:rsidR="00D23BAC" w:rsidRPr="00FC08EF">
        <w:rPr>
          <w:sz w:val="24"/>
          <w:szCs w:val="24"/>
        </w:rPr>
        <w:tab/>
      </w:r>
      <w:r w:rsidR="00FD2C3E" w:rsidRPr="00FC08EF">
        <w:rPr>
          <w:sz w:val="24"/>
          <w:szCs w:val="24"/>
        </w:rPr>
        <w:t>HS, Members of Parliament, Secretary General, DSG, Directors</w:t>
      </w:r>
      <w:r w:rsidR="005F759E" w:rsidRPr="00FC08EF">
        <w:rPr>
          <w:sz w:val="24"/>
          <w:szCs w:val="24"/>
        </w:rPr>
        <w:t>,</w:t>
      </w:r>
      <w:r w:rsidR="00C75B74" w:rsidRPr="00FC08EF">
        <w:rPr>
          <w:sz w:val="24"/>
          <w:szCs w:val="24"/>
        </w:rPr>
        <w:t xml:space="preserve"> </w:t>
      </w:r>
      <w:r w:rsidR="008B5D38" w:rsidRPr="00FC08EF">
        <w:rPr>
          <w:sz w:val="24"/>
          <w:szCs w:val="24"/>
        </w:rPr>
        <w:t>P</w:t>
      </w:r>
      <w:r w:rsidR="005F759E" w:rsidRPr="00FC08EF">
        <w:rPr>
          <w:sz w:val="24"/>
          <w:szCs w:val="24"/>
        </w:rPr>
        <w:t>arliamentary</w:t>
      </w:r>
      <w:r w:rsidR="008B5D38" w:rsidRPr="00FC08EF">
        <w:rPr>
          <w:sz w:val="24"/>
          <w:szCs w:val="24"/>
        </w:rPr>
        <w:t xml:space="preserve"> Caucus and Secretarial</w:t>
      </w:r>
      <w:r w:rsidR="005F759E" w:rsidRPr="00FC08EF">
        <w:rPr>
          <w:sz w:val="24"/>
          <w:szCs w:val="24"/>
        </w:rPr>
        <w:t xml:space="preserve"> </w:t>
      </w:r>
      <w:r w:rsidR="00C75B74" w:rsidRPr="00FC08EF">
        <w:rPr>
          <w:sz w:val="24"/>
          <w:szCs w:val="24"/>
        </w:rPr>
        <w:t xml:space="preserve">Staff and other </w:t>
      </w:r>
      <w:r w:rsidR="005F759E" w:rsidRPr="00FC08EF">
        <w:rPr>
          <w:sz w:val="24"/>
          <w:szCs w:val="24"/>
        </w:rPr>
        <w:t xml:space="preserve">key </w:t>
      </w:r>
      <w:r w:rsidR="00C75B74" w:rsidRPr="00FC08EF">
        <w:rPr>
          <w:sz w:val="24"/>
          <w:szCs w:val="24"/>
        </w:rPr>
        <w:t xml:space="preserve">stakeholders </w:t>
      </w:r>
    </w:p>
    <w:p w:rsidR="00961AE2" w:rsidRPr="00FC08EF" w:rsidRDefault="00C51813" w:rsidP="006E69E2">
      <w:pPr>
        <w:pStyle w:val="NoSpacing"/>
        <w:numPr>
          <w:ilvl w:val="0"/>
          <w:numId w:val="2"/>
        </w:numPr>
        <w:tabs>
          <w:tab w:val="left" w:pos="360"/>
        </w:tabs>
        <w:jc w:val="both"/>
        <w:rPr>
          <w:sz w:val="24"/>
          <w:szCs w:val="24"/>
        </w:rPr>
      </w:pPr>
      <w:r w:rsidRPr="00FC08EF">
        <w:rPr>
          <w:b/>
          <w:sz w:val="24"/>
          <w:szCs w:val="24"/>
        </w:rPr>
        <w:t>Subordinates</w:t>
      </w:r>
      <w:r w:rsidRPr="00FC08EF">
        <w:rPr>
          <w:sz w:val="24"/>
          <w:szCs w:val="24"/>
        </w:rPr>
        <w:t xml:space="preserve">: </w:t>
      </w:r>
      <w:r w:rsidR="00D23BAC" w:rsidRPr="00FC08EF">
        <w:rPr>
          <w:sz w:val="24"/>
          <w:szCs w:val="24"/>
        </w:rPr>
        <w:tab/>
      </w:r>
      <w:r w:rsidR="00CD2C53" w:rsidRPr="00FC08EF">
        <w:rPr>
          <w:sz w:val="24"/>
          <w:szCs w:val="24"/>
        </w:rPr>
        <w:t>None</w:t>
      </w:r>
      <w:r w:rsidR="00C75B74" w:rsidRPr="00FC08EF">
        <w:rPr>
          <w:sz w:val="24"/>
          <w:szCs w:val="24"/>
        </w:rPr>
        <w:t xml:space="preserve"> </w:t>
      </w:r>
    </w:p>
    <w:p w:rsidR="00491D05" w:rsidRPr="00FC08EF" w:rsidRDefault="00491D05" w:rsidP="006E69E2">
      <w:pPr>
        <w:pStyle w:val="NoSpacing"/>
        <w:tabs>
          <w:tab w:val="left" w:pos="360"/>
        </w:tabs>
        <w:ind w:left="720"/>
        <w:jc w:val="both"/>
        <w:rPr>
          <w:sz w:val="24"/>
          <w:szCs w:val="24"/>
        </w:rPr>
      </w:pPr>
    </w:p>
    <w:p w:rsidR="0059739A" w:rsidRPr="00FC08EF" w:rsidRDefault="00D23BAC" w:rsidP="006E69E2">
      <w:pPr>
        <w:pStyle w:val="NoSpacing"/>
        <w:jc w:val="both"/>
        <w:rPr>
          <w:b/>
          <w:sz w:val="24"/>
          <w:szCs w:val="24"/>
        </w:rPr>
      </w:pPr>
      <w:r w:rsidRPr="00FC08EF">
        <w:rPr>
          <w:b/>
          <w:sz w:val="24"/>
          <w:szCs w:val="24"/>
        </w:rPr>
        <w:t>POSITION PURPOSE</w:t>
      </w:r>
    </w:p>
    <w:p w:rsidR="00CD2C53" w:rsidRPr="00FC08EF" w:rsidRDefault="00CD2C53" w:rsidP="006E69E2">
      <w:pPr>
        <w:pStyle w:val="BodyText"/>
        <w:spacing w:before="1" w:line="276" w:lineRule="auto"/>
        <w:ind w:right="216"/>
        <w:jc w:val="both"/>
        <w:rPr>
          <w:rFonts w:asciiTheme="minorHAnsi" w:hAnsiTheme="minorHAnsi"/>
        </w:rPr>
      </w:pPr>
    </w:p>
    <w:p w:rsidR="00CD2C53" w:rsidRPr="00FC08EF" w:rsidRDefault="00CD2C53" w:rsidP="006E69E2">
      <w:pPr>
        <w:pStyle w:val="BodyText"/>
        <w:spacing w:before="1" w:line="276" w:lineRule="auto"/>
        <w:ind w:right="216"/>
        <w:jc w:val="both"/>
        <w:rPr>
          <w:rFonts w:asciiTheme="minorHAnsi" w:hAnsiTheme="minorHAnsi"/>
        </w:rPr>
      </w:pPr>
      <w:r w:rsidRPr="00FC08EF">
        <w:rPr>
          <w:rFonts w:asciiTheme="minorHAnsi" w:hAnsiTheme="minorHAnsi"/>
        </w:rPr>
        <w:t>Thi</w:t>
      </w:r>
      <w:r w:rsidR="008B549A" w:rsidRPr="00FC08EF">
        <w:rPr>
          <w:rFonts w:asciiTheme="minorHAnsi" w:hAnsiTheme="minorHAnsi"/>
        </w:rPr>
        <w:t>s position reports to the Engineering</w:t>
      </w:r>
      <w:r w:rsidRPr="00FC08EF">
        <w:rPr>
          <w:rFonts w:asciiTheme="minorHAnsi" w:hAnsiTheme="minorHAnsi"/>
        </w:rPr>
        <w:t xml:space="preserve"> Technician and</w:t>
      </w:r>
      <w:r w:rsidR="001D3F4F" w:rsidRPr="00FC08EF">
        <w:rPr>
          <w:rFonts w:asciiTheme="minorHAnsi" w:hAnsiTheme="minorHAnsi"/>
        </w:rPr>
        <w:t xml:space="preserve"> applies the principles and best practices of professional broadcasting to the proceedings of the Parliament House and committee sittings  by installing, maintaining and operating specialized broadcast systems and equipment for live-to-air broadcasts and streams in a complex and dynamic environment</w:t>
      </w:r>
      <w:r w:rsidR="00FC08EF" w:rsidRPr="00FC08EF">
        <w:rPr>
          <w:rFonts w:asciiTheme="minorHAnsi" w:hAnsiTheme="minorHAnsi"/>
        </w:rPr>
        <w:t>.</w:t>
      </w:r>
      <w:r w:rsidRPr="00FC08EF">
        <w:rPr>
          <w:rFonts w:asciiTheme="minorHAnsi" w:hAnsiTheme="minorHAnsi"/>
        </w:rPr>
        <w:t xml:space="preserve"> </w:t>
      </w:r>
    </w:p>
    <w:p w:rsidR="00FC08EF" w:rsidRPr="00FC08EF" w:rsidRDefault="00FC08EF" w:rsidP="006E69E2">
      <w:pPr>
        <w:pStyle w:val="BodyText"/>
        <w:spacing w:before="1" w:line="276" w:lineRule="auto"/>
        <w:ind w:right="216"/>
        <w:jc w:val="both"/>
        <w:rPr>
          <w:rFonts w:asciiTheme="minorHAnsi" w:hAnsiTheme="minorHAnsi"/>
          <w:b/>
        </w:rPr>
      </w:pPr>
    </w:p>
    <w:p w:rsidR="00CD2C53" w:rsidRPr="00FC08EF" w:rsidRDefault="00CD2C53" w:rsidP="006E69E2">
      <w:pPr>
        <w:pStyle w:val="BodyText"/>
        <w:spacing w:before="1" w:line="276" w:lineRule="auto"/>
        <w:ind w:right="216"/>
        <w:jc w:val="both"/>
        <w:rPr>
          <w:rFonts w:asciiTheme="minorHAnsi" w:hAnsiTheme="minorHAnsi"/>
          <w:b/>
        </w:rPr>
      </w:pPr>
      <w:r w:rsidRPr="00FC08EF">
        <w:rPr>
          <w:rFonts w:asciiTheme="minorHAnsi" w:hAnsiTheme="minorHAnsi"/>
          <w:b/>
        </w:rPr>
        <w:t xml:space="preserve">KEY RESPONSIBILITIES </w:t>
      </w:r>
    </w:p>
    <w:p w:rsidR="00CD2C53" w:rsidRPr="00FC08EF" w:rsidRDefault="00C50247" w:rsidP="00FC08EF">
      <w:pPr>
        <w:pStyle w:val="BodyText"/>
        <w:numPr>
          <w:ilvl w:val="0"/>
          <w:numId w:val="12"/>
        </w:numPr>
        <w:spacing w:before="1" w:line="276" w:lineRule="auto"/>
        <w:ind w:left="426" w:right="216" w:hanging="426"/>
        <w:jc w:val="both"/>
        <w:rPr>
          <w:rFonts w:asciiTheme="minorHAnsi" w:hAnsiTheme="minorHAnsi"/>
        </w:rPr>
      </w:pPr>
      <w:r w:rsidRPr="00FC08EF">
        <w:rPr>
          <w:rFonts w:asciiTheme="minorHAnsi" w:hAnsiTheme="minorHAnsi"/>
        </w:rPr>
        <w:t xml:space="preserve">Installing, maintaining and operating </w:t>
      </w:r>
      <w:r w:rsidR="00CD2C53" w:rsidRPr="00FC08EF">
        <w:rPr>
          <w:rFonts w:asciiTheme="minorHAnsi" w:hAnsiTheme="minorHAnsi"/>
        </w:rPr>
        <w:t>all Broadcast and Tra</w:t>
      </w:r>
      <w:r w:rsidR="000E5B32" w:rsidRPr="00FC08EF">
        <w:rPr>
          <w:rFonts w:asciiTheme="minorHAnsi" w:hAnsiTheme="minorHAnsi"/>
        </w:rPr>
        <w:t>nsmission equipment and systems</w:t>
      </w:r>
      <w:r w:rsidRPr="00FC08EF">
        <w:rPr>
          <w:rFonts w:asciiTheme="minorHAnsi" w:hAnsiTheme="minorHAnsi"/>
        </w:rPr>
        <w:t xml:space="preserve"> for live-to-air broadcasts and streams</w:t>
      </w:r>
      <w:r w:rsidR="000E5B32" w:rsidRPr="00FC08EF">
        <w:rPr>
          <w:rFonts w:asciiTheme="minorHAnsi" w:hAnsiTheme="minorHAnsi"/>
        </w:rPr>
        <w:t xml:space="preserve"> within Parliament precinct</w:t>
      </w:r>
      <w:r w:rsidRPr="00FC08EF">
        <w:rPr>
          <w:rFonts w:asciiTheme="minorHAnsi" w:hAnsiTheme="minorHAnsi"/>
        </w:rPr>
        <w:t>.</w:t>
      </w:r>
    </w:p>
    <w:p w:rsidR="00C50247" w:rsidRPr="00FC08EF" w:rsidRDefault="00C50247" w:rsidP="006E69E2">
      <w:pPr>
        <w:pStyle w:val="BodyText"/>
        <w:numPr>
          <w:ilvl w:val="0"/>
          <w:numId w:val="12"/>
        </w:numPr>
        <w:spacing w:before="1" w:line="276" w:lineRule="auto"/>
        <w:ind w:left="360" w:right="216"/>
        <w:jc w:val="both"/>
        <w:rPr>
          <w:rFonts w:asciiTheme="minorHAnsi" w:hAnsiTheme="minorHAnsi"/>
        </w:rPr>
      </w:pPr>
      <w:r w:rsidRPr="00FC08EF">
        <w:rPr>
          <w:rFonts w:asciiTheme="minorHAnsi" w:hAnsiTheme="minorHAnsi"/>
        </w:rPr>
        <w:t xml:space="preserve">Conduct functional and operational testing procedures to ensure quality performance of broadcast products including radio and television </w:t>
      </w:r>
      <w:r w:rsidR="00FC08EF" w:rsidRPr="00FC08EF">
        <w:rPr>
          <w:rFonts w:asciiTheme="minorHAnsi" w:hAnsiTheme="minorHAnsi"/>
        </w:rPr>
        <w:t>programs.</w:t>
      </w:r>
    </w:p>
    <w:p w:rsidR="00CD2C53" w:rsidRPr="00FC08EF" w:rsidRDefault="00CD2C53" w:rsidP="00FC08EF">
      <w:pPr>
        <w:pStyle w:val="BodyText"/>
        <w:numPr>
          <w:ilvl w:val="0"/>
          <w:numId w:val="12"/>
        </w:numPr>
        <w:spacing w:before="1" w:line="276" w:lineRule="auto"/>
        <w:ind w:left="360" w:right="216"/>
        <w:jc w:val="both"/>
        <w:rPr>
          <w:rFonts w:asciiTheme="minorHAnsi" w:hAnsiTheme="minorHAnsi"/>
        </w:rPr>
      </w:pPr>
      <w:r w:rsidRPr="00FC08EF">
        <w:rPr>
          <w:rFonts w:asciiTheme="minorHAnsi" w:hAnsiTheme="minorHAnsi"/>
        </w:rPr>
        <w:t xml:space="preserve">Sets up, adjusts, and operates audio/visual equipment such as cameras, </w:t>
      </w:r>
      <w:r w:rsidR="004C7309" w:rsidRPr="00FC08EF">
        <w:rPr>
          <w:rFonts w:asciiTheme="minorHAnsi" w:hAnsiTheme="minorHAnsi"/>
        </w:rPr>
        <w:t xml:space="preserve">film, sound and video equipment for, Parliament sittings, </w:t>
      </w:r>
      <w:r w:rsidR="00F60429" w:rsidRPr="00FC08EF">
        <w:rPr>
          <w:rFonts w:asciiTheme="minorHAnsi" w:hAnsiTheme="minorHAnsi"/>
        </w:rPr>
        <w:t xml:space="preserve">committee sittings, </w:t>
      </w:r>
      <w:r w:rsidR="004C7309" w:rsidRPr="00FC08EF">
        <w:rPr>
          <w:rFonts w:asciiTheme="minorHAnsi" w:hAnsiTheme="minorHAnsi"/>
        </w:rPr>
        <w:t>conferences, MPs workshop, Staff Workshops</w:t>
      </w:r>
      <w:r w:rsidR="00F60429" w:rsidRPr="00FC08EF">
        <w:rPr>
          <w:rFonts w:asciiTheme="minorHAnsi" w:hAnsiTheme="minorHAnsi"/>
        </w:rPr>
        <w:t xml:space="preserve"> and other parliament events</w:t>
      </w:r>
      <w:r w:rsidR="00FC08EF" w:rsidRPr="00FC08EF">
        <w:rPr>
          <w:rFonts w:asciiTheme="minorHAnsi" w:hAnsiTheme="minorHAnsi"/>
        </w:rPr>
        <w:t>.</w:t>
      </w:r>
      <w:r w:rsidR="004C7309" w:rsidRPr="00FC08EF">
        <w:rPr>
          <w:rFonts w:asciiTheme="minorHAnsi" w:hAnsiTheme="minorHAnsi"/>
        </w:rPr>
        <w:t xml:space="preserve"> </w:t>
      </w:r>
    </w:p>
    <w:p w:rsidR="008B549A" w:rsidRPr="00FC08EF" w:rsidRDefault="008B549A" w:rsidP="00774102">
      <w:pPr>
        <w:pStyle w:val="BodyText"/>
        <w:numPr>
          <w:ilvl w:val="0"/>
          <w:numId w:val="12"/>
        </w:numPr>
        <w:spacing w:before="1" w:line="276" w:lineRule="auto"/>
        <w:ind w:left="360" w:right="216"/>
        <w:jc w:val="both"/>
        <w:rPr>
          <w:rFonts w:asciiTheme="minorHAnsi" w:hAnsiTheme="minorHAnsi" w:cstheme="minorHAnsi"/>
        </w:rPr>
      </w:pPr>
      <w:r w:rsidRPr="00FC08EF">
        <w:rPr>
          <w:rFonts w:asciiTheme="minorHAnsi" w:hAnsiTheme="minorHAnsi" w:cstheme="minorHAnsi"/>
          <w:shd w:val="clear" w:color="auto" w:fill="FFFFFF"/>
        </w:rPr>
        <w:t>Serve as the first point of contact for clients seeking technical assistance</w:t>
      </w:r>
      <w:r w:rsidR="00774102" w:rsidRPr="00FC08EF">
        <w:rPr>
          <w:rFonts w:asciiTheme="minorHAnsi" w:hAnsiTheme="minorHAnsi" w:cstheme="minorHAnsi"/>
          <w:shd w:val="clear" w:color="auto" w:fill="FFFFFF"/>
        </w:rPr>
        <w:t xml:space="preserve"> and perform remote troubleshooting through diagnostic techniques and pertinent questions </w:t>
      </w:r>
      <w:r w:rsidR="00FC08EF" w:rsidRPr="00FC08EF">
        <w:rPr>
          <w:rFonts w:asciiTheme="minorHAnsi" w:hAnsiTheme="minorHAnsi" w:cstheme="minorHAnsi"/>
          <w:shd w:val="clear" w:color="auto" w:fill="FFFFFF"/>
        </w:rPr>
        <w:t>o</w:t>
      </w:r>
      <w:r w:rsidRPr="00FC08EF">
        <w:rPr>
          <w:rFonts w:asciiTheme="minorHAnsi" w:hAnsiTheme="minorHAnsi" w:cstheme="minorHAnsi"/>
          <w:shd w:val="clear" w:color="auto" w:fill="FFFFFF"/>
        </w:rPr>
        <w:t>ver the phone or email</w:t>
      </w:r>
      <w:r w:rsidR="00FC08EF" w:rsidRPr="00FC08EF">
        <w:rPr>
          <w:rFonts w:asciiTheme="minorHAnsi" w:hAnsiTheme="minorHAnsi" w:cstheme="minorHAnsi"/>
          <w:shd w:val="clear" w:color="auto" w:fill="FFFFFF"/>
        </w:rPr>
        <w:t>.</w:t>
      </w:r>
    </w:p>
    <w:p w:rsidR="00BC2A8D" w:rsidRPr="00BC2A8D" w:rsidRDefault="008B549A" w:rsidP="00BC2A8D">
      <w:pPr>
        <w:pStyle w:val="BodyText"/>
        <w:numPr>
          <w:ilvl w:val="0"/>
          <w:numId w:val="12"/>
        </w:numPr>
        <w:spacing w:before="1" w:line="276" w:lineRule="auto"/>
        <w:ind w:left="360" w:right="216"/>
        <w:jc w:val="both"/>
        <w:rPr>
          <w:rFonts w:asciiTheme="minorHAnsi" w:hAnsiTheme="minorHAnsi" w:cstheme="minorHAnsi"/>
        </w:rPr>
      </w:pPr>
      <w:r w:rsidRPr="00FC08EF">
        <w:rPr>
          <w:rFonts w:asciiTheme="minorHAnsi" w:hAnsiTheme="minorHAnsi" w:cstheme="minorHAnsi"/>
          <w:shd w:val="clear" w:color="auto" w:fill="FFFFFF"/>
        </w:rPr>
        <w:t>Record events and problems and their resolution in logs</w:t>
      </w:r>
      <w:r w:rsidR="00FC08EF" w:rsidRPr="00FC08EF">
        <w:rPr>
          <w:rFonts w:asciiTheme="minorHAnsi" w:hAnsiTheme="minorHAnsi" w:cstheme="minorHAnsi"/>
          <w:shd w:val="clear" w:color="auto" w:fill="FFFFFF"/>
        </w:rPr>
        <w:t>.</w:t>
      </w:r>
    </w:p>
    <w:p w:rsidR="00BC2A8D" w:rsidRPr="005F784B" w:rsidRDefault="00BC2A8D" w:rsidP="00BC2A8D">
      <w:pPr>
        <w:pStyle w:val="BodyText"/>
        <w:numPr>
          <w:ilvl w:val="0"/>
          <w:numId w:val="12"/>
        </w:numPr>
        <w:spacing w:before="1" w:line="276" w:lineRule="auto"/>
        <w:ind w:left="360" w:right="216"/>
        <w:jc w:val="both"/>
        <w:rPr>
          <w:rFonts w:asciiTheme="minorHAnsi" w:hAnsiTheme="minorHAnsi" w:cstheme="minorHAnsi"/>
        </w:rPr>
      </w:pPr>
      <w:r w:rsidRPr="005F784B">
        <w:rPr>
          <w:rFonts w:asciiTheme="minorHAnsi" w:hAnsiTheme="minorHAnsi"/>
        </w:rPr>
        <w:t>Actively contribute to the Department and corporate requirements, including quality initiatives, and HRAT activities where required.</w:t>
      </w:r>
    </w:p>
    <w:p w:rsidR="004C7309" w:rsidRPr="00FC08EF" w:rsidRDefault="004C7309" w:rsidP="006E69E2">
      <w:pPr>
        <w:pStyle w:val="BodyText"/>
        <w:spacing w:before="1" w:line="276" w:lineRule="auto"/>
        <w:ind w:right="216"/>
        <w:jc w:val="both"/>
        <w:rPr>
          <w:rFonts w:asciiTheme="minorHAnsi" w:hAnsiTheme="minorHAnsi"/>
        </w:rPr>
      </w:pPr>
    </w:p>
    <w:p w:rsidR="004C7309" w:rsidRPr="00FC08EF" w:rsidRDefault="004C7309" w:rsidP="006E69E2">
      <w:pPr>
        <w:pStyle w:val="BodyText"/>
        <w:spacing w:before="1" w:line="276" w:lineRule="auto"/>
        <w:ind w:right="216"/>
        <w:jc w:val="both"/>
        <w:rPr>
          <w:rFonts w:asciiTheme="minorHAnsi" w:hAnsiTheme="minorHAnsi"/>
          <w:b/>
        </w:rPr>
      </w:pPr>
      <w:r w:rsidRPr="00FC08EF">
        <w:rPr>
          <w:rFonts w:asciiTheme="minorHAnsi" w:hAnsiTheme="minorHAnsi"/>
          <w:b/>
        </w:rPr>
        <w:t>KEY PERFORMANCE INDICATORS (KPI</w:t>
      </w:r>
      <w:r w:rsidR="00943665" w:rsidRPr="00FC08EF">
        <w:rPr>
          <w:rFonts w:asciiTheme="minorHAnsi" w:hAnsiTheme="minorHAnsi"/>
          <w:b/>
        </w:rPr>
        <w:t>s</w:t>
      </w:r>
      <w:r w:rsidRPr="00FC08EF">
        <w:rPr>
          <w:rFonts w:asciiTheme="minorHAnsi" w:hAnsiTheme="minorHAnsi"/>
          <w:b/>
        </w:rPr>
        <w:t xml:space="preserve">) </w:t>
      </w:r>
    </w:p>
    <w:p w:rsidR="00CD2C53" w:rsidRPr="00FC08EF" w:rsidRDefault="00CD2C53" w:rsidP="006E69E2">
      <w:pPr>
        <w:pStyle w:val="BodyText"/>
        <w:spacing w:before="1" w:line="276" w:lineRule="auto"/>
        <w:ind w:right="216"/>
        <w:jc w:val="both"/>
        <w:rPr>
          <w:rFonts w:asciiTheme="minorHAnsi" w:hAnsiTheme="minorHAnsi"/>
        </w:rPr>
      </w:pPr>
    </w:p>
    <w:p w:rsidR="000E5B32" w:rsidRPr="00FC08EF" w:rsidRDefault="000E5B32" w:rsidP="006E69E2">
      <w:pPr>
        <w:pStyle w:val="BodyText"/>
        <w:numPr>
          <w:ilvl w:val="0"/>
          <w:numId w:val="13"/>
        </w:numPr>
        <w:spacing w:before="1" w:line="276" w:lineRule="auto"/>
        <w:ind w:left="360" w:right="216"/>
        <w:jc w:val="both"/>
        <w:rPr>
          <w:rFonts w:asciiTheme="minorHAnsi" w:hAnsiTheme="minorHAnsi"/>
        </w:rPr>
      </w:pPr>
      <w:r w:rsidRPr="00FC08EF">
        <w:rPr>
          <w:rFonts w:asciiTheme="minorHAnsi" w:hAnsiTheme="minorHAnsi"/>
        </w:rPr>
        <w:t xml:space="preserve">High quality, professional and timely provision of Broadcasting services for all Parliament and Committee sittings including Parliament events  </w:t>
      </w:r>
    </w:p>
    <w:p w:rsidR="000E5B32" w:rsidRPr="00FC08EF" w:rsidRDefault="000E5B32" w:rsidP="006E69E2">
      <w:pPr>
        <w:pStyle w:val="BodyText"/>
        <w:numPr>
          <w:ilvl w:val="0"/>
          <w:numId w:val="13"/>
        </w:numPr>
        <w:spacing w:before="1" w:line="276" w:lineRule="auto"/>
        <w:ind w:left="360" w:right="216"/>
        <w:jc w:val="both"/>
        <w:rPr>
          <w:rFonts w:asciiTheme="minorHAnsi" w:hAnsiTheme="minorHAnsi"/>
        </w:rPr>
      </w:pPr>
      <w:r w:rsidRPr="00FC08EF">
        <w:rPr>
          <w:rFonts w:asciiTheme="minorHAnsi" w:hAnsiTheme="minorHAnsi"/>
        </w:rPr>
        <w:t xml:space="preserve">High quality, professional and timely support to MPs </w:t>
      </w:r>
    </w:p>
    <w:p w:rsidR="001D3F4F" w:rsidRPr="00FC08EF" w:rsidRDefault="001D3F4F" w:rsidP="00FC08EF">
      <w:pPr>
        <w:pStyle w:val="ListParagraph"/>
        <w:numPr>
          <w:ilvl w:val="0"/>
          <w:numId w:val="13"/>
        </w:numPr>
        <w:ind w:left="426" w:hanging="426"/>
        <w:rPr>
          <w:rFonts w:asciiTheme="minorHAnsi" w:hAnsiTheme="minorHAnsi"/>
          <w:color w:val="1D1D1D"/>
          <w:shd w:val="clear" w:color="auto" w:fill="FFFFFF"/>
        </w:rPr>
      </w:pPr>
      <w:r w:rsidRPr="00FC08EF">
        <w:rPr>
          <w:rFonts w:asciiTheme="minorHAnsi" w:hAnsiTheme="minorHAnsi"/>
          <w:color w:val="1D1D1D"/>
          <w:shd w:val="clear" w:color="auto" w:fill="FFFFFF"/>
        </w:rPr>
        <w:t>Ensuring user queries or issues are captured, validated, and triaged for further processing.</w:t>
      </w:r>
    </w:p>
    <w:p w:rsidR="001D3F4F" w:rsidRPr="00FC08EF" w:rsidRDefault="001D3F4F" w:rsidP="00FC08EF">
      <w:pPr>
        <w:pStyle w:val="BodyText"/>
        <w:spacing w:before="1" w:line="276" w:lineRule="auto"/>
        <w:ind w:right="216"/>
        <w:jc w:val="both"/>
        <w:rPr>
          <w:rFonts w:asciiTheme="minorHAnsi" w:hAnsiTheme="minorHAnsi"/>
        </w:rPr>
      </w:pPr>
    </w:p>
    <w:p w:rsidR="000E5B32" w:rsidRPr="00FC08EF" w:rsidRDefault="000E5B32" w:rsidP="006E69E2">
      <w:pPr>
        <w:pStyle w:val="BodyText"/>
        <w:numPr>
          <w:ilvl w:val="0"/>
          <w:numId w:val="13"/>
        </w:numPr>
        <w:spacing w:before="1" w:line="276" w:lineRule="auto"/>
        <w:ind w:left="360" w:right="216"/>
        <w:jc w:val="both"/>
        <w:rPr>
          <w:rFonts w:asciiTheme="minorHAnsi" w:hAnsiTheme="minorHAnsi"/>
        </w:rPr>
      </w:pPr>
      <w:r w:rsidRPr="00FC08EF">
        <w:rPr>
          <w:rFonts w:asciiTheme="minorHAnsi" w:hAnsiTheme="minorHAnsi"/>
        </w:rPr>
        <w:t>Active partici</w:t>
      </w:r>
      <w:r w:rsidR="00BC2A8D">
        <w:rPr>
          <w:rFonts w:asciiTheme="minorHAnsi" w:hAnsiTheme="minorHAnsi"/>
        </w:rPr>
        <w:t>pation in corporate initiatives.</w:t>
      </w:r>
    </w:p>
    <w:p w:rsidR="001D3F4F" w:rsidRPr="00FC08EF" w:rsidRDefault="001D3F4F" w:rsidP="006E69E2">
      <w:pPr>
        <w:pStyle w:val="NoSpacing"/>
        <w:jc w:val="both"/>
        <w:rPr>
          <w:b/>
          <w:sz w:val="24"/>
          <w:szCs w:val="24"/>
        </w:rPr>
      </w:pPr>
    </w:p>
    <w:p w:rsidR="00032F0F" w:rsidRPr="00FC08EF" w:rsidRDefault="00032F0F" w:rsidP="006E69E2">
      <w:pPr>
        <w:pStyle w:val="NoSpacing"/>
        <w:jc w:val="both"/>
        <w:rPr>
          <w:b/>
          <w:sz w:val="24"/>
          <w:szCs w:val="24"/>
        </w:rPr>
      </w:pPr>
      <w:r w:rsidRPr="00FC08EF">
        <w:rPr>
          <w:b/>
          <w:sz w:val="24"/>
          <w:szCs w:val="24"/>
        </w:rPr>
        <w:t xml:space="preserve">PERSON SPECIFICATION </w:t>
      </w:r>
    </w:p>
    <w:p w:rsidR="00001E08" w:rsidRPr="00FC08EF" w:rsidRDefault="00001E08" w:rsidP="00FC08EF">
      <w:pPr>
        <w:spacing w:before="229" w:line="237" w:lineRule="auto"/>
        <w:ind w:right="101"/>
        <w:jc w:val="both"/>
        <w:rPr>
          <w:i/>
          <w:sz w:val="24"/>
          <w:szCs w:val="24"/>
        </w:rPr>
      </w:pPr>
      <w:r w:rsidRPr="00FC08EF">
        <w:rPr>
          <w:b/>
          <w:sz w:val="24"/>
          <w:szCs w:val="24"/>
        </w:rPr>
        <w:t xml:space="preserve">Essential Qualification: </w:t>
      </w:r>
      <w:r w:rsidRPr="00FC08EF">
        <w:rPr>
          <w:sz w:val="24"/>
          <w:szCs w:val="24"/>
        </w:rPr>
        <w:t>Diploma in Electronic/IT/Engineering or equivalent from a recognized</w:t>
      </w:r>
      <w:r w:rsidR="00FC08EF" w:rsidRPr="00FC08EF">
        <w:rPr>
          <w:sz w:val="24"/>
          <w:szCs w:val="24"/>
        </w:rPr>
        <w:t xml:space="preserve"> </w:t>
      </w:r>
      <w:r w:rsidRPr="00FC08EF">
        <w:rPr>
          <w:sz w:val="24"/>
          <w:szCs w:val="24"/>
        </w:rPr>
        <w:t>institution.</w:t>
      </w:r>
    </w:p>
    <w:p w:rsidR="00032F0F" w:rsidRPr="00FC08EF" w:rsidRDefault="00032F0F" w:rsidP="006E69E2">
      <w:pPr>
        <w:pStyle w:val="NoSpacing"/>
        <w:jc w:val="both"/>
        <w:rPr>
          <w:sz w:val="24"/>
          <w:szCs w:val="24"/>
        </w:rPr>
      </w:pPr>
    </w:p>
    <w:p w:rsidR="00032F0F" w:rsidRPr="00FC08EF" w:rsidRDefault="00032F0F" w:rsidP="006E69E2">
      <w:pPr>
        <w:pStyle w:val="NoSpacing"/>
        <w:jc w:val="both"/>
        <w:rPr>
          <w:sz w:val="24"/>
          <w:szCs w:val="24"/>
        </w:rPr>
      </w:pPr>
      <w:r w:rsidRPr="00FC08EF">
        <w:rPr>
          <w:sz w:val="24"/>
          <w:szCs w:val="24"/>
        </w:rPr>
        <w:t xml:space="preserve">The following Knowledge, Experience, Skills and Abilities are required to successfully undertake this role:  </w:t>
      </w:r>
    </w:p>
    <w:p w:rsidR="00032F0F" w:rsidRPr="00FC08EF" w:rsidRDefault="00032F0F" w:rsidP="006E69E2">
      <w:pPr>
        <w:pStyle w:val="NoSpacing"/>
        <w:jc w:val="both"/>
        <w:rPr>
          <w:sz w:val="24"/>
          <w:szCs w:val="24"/>
        </w:rPr>
      </w:pPr>
    </w:p>
    <w:p w:rsidR="00032F0F" w:rsidRPr="00FC08EF" w:rsidRDefault="00032F0F" w:rsidP="006E69E2">
      <w:pPr>
        <w:pStyle w:val="NoSpacing"/>
        <w:jc w:val="both"/>
        <w:rPr>
          <w:b/>
          <w:sz w:val="24"/>
          <w:szCs w:val="24"/>
        </w:rPr>
      </w:pPr>
      <w:r w:rsidRPr="00FC08EF">
        <w:rPr>
          <w:b/>
          <w:sz w:val="24"/>
          <w:szCs w:val="24"/>
        </w:rPr>
        <w:t xml:space="preserve">KNOWLEDGE AND EXPERIENCE </w:t>
      </w:r>
    </w:p>
    <w:p w:rsidR="00032F0F" w:rsidRPr="00FC08EF" w:rsidRDefault="00032F0F" w:rsidP="006E69E2">
      <w:pPr>
        <w:pStyle w:val="ListParagraph"/>
        <w:widowControl w:val="0"/>
        <w:numPr>
          <w:ilvl w:val="0"/>
          <w:numId w:val="3"/>
        </w:numPr>
        <w:autoSpaceDE w:val="0"/>
        <w:autoSpaceDN w:val="0"/>
        <w:adjustRightInd w:val="0"/>
        <w:spacing w:line="239" w:lineRule="auto"/>
        <w:ind w:left="180" w:hanging="90"/>
        <w:jc w:val="both"/>
        <w:rPr>
          <w:rFonts w:asciiTheme="minorHAnsi" w:hAnsiTheme="minorHAnsi"/>
          <w:bCs/>
        </w:rPr>
      </w:pPr>
      <w:r w:rsidRPr="00FC08EF">
        <w:rPr>
          <w:rFonts w:asciiTheme="minorHAnsi" w:hAnsiTheme="minorHAnsi"/>
        </w:rPr>
        <w:t xml:space="preserve">At least 3-5 years of working knowledge </w:t>
      </w:r>
      <w:r w:rsidRPr="00FC08EF">
        <w:rPr>
          <w:rFonts w:asciiTheme="minorHAnsi" w:hAnsiTheme="minorHAnsi"/>
          <w:bCs/>
        </w:rPr>
        <w:t xml:space="preserve">on the areas of </w:t>
      </w:r>
      <w:r w:rsidR="00E377E5" w:rsidRPr="00FC08EF">
        <w:rPr>
          <w:rFonts w:asciiTheme="minorHAnsi" w:hAnsiTheme="minorHAnsi"/>
          <w:bCs/>
        </w:rPr>
        <w:t>outlined in the duty statement</w:t>
      </w:r>
      <w:r w:rsidR="00AD3721" w:rsidRPr="00FC08EF">
        <w:rPr>
          <w:rFonts w:asciiTheme="minorHAnsi" w:hAnsiTheme="minorHAnsi"/>
          <w:bCs/>
        </w:rPr>
        <w:t xml:space="preserve"> (key </w:t>
      </w:r>
      <w:r w:rsidR="006E69E2" w:rsidRPr="00FC08EF">
        <w:rPr>
          <w:rFonts w:asciiTheme="minorHAnsi" w:hAnsiTheme="minorHAnsi"/>
          <w:bCs/>
        </w:rPr>
        <w:tab/>
      </w:r>
      <w:r w:rsidR="00AD3721" w:rsidRPr="00FC08EF">
        <w:rPr>
          <w:rFonts w:asciiTheme="minorHAnsi" w:hAnsiTheme="minorHAnsi"/>
          <w:bCs/>
        </w:rPr>
        <w:t>responsibilities)</w:t>
      </w:r>
      <w:r w:rsidRPr="00FC08EF">
        <w:rPr>
          <w:rFonts w:asciiTheme="minorHAnsi" w:hAnsiTheme="minorHAnsi"/>
          <w:bCs/>
        </w:rPr>
        <w:t>;</w:t>
      </w:r>
    </w:p>
    <w:p w:rsidR="001D3F4F" w:rsidRPr="00FC08EF" w:rsidRDefault="001D3F4F" w:rsidP="006E69E2">
      <w:pPr>
        <w:pStyle w:val="NoSpacing"/>
        <w:numPr>
          <w:ilvl w:val="0"/>
          <w:numId w:val="3"/>
        </w:numPr>
        <w:tabs>
          <w:tab w:val="left" w:pos="0"/>
        </w:tabs>
        <w:ind w:hanging="630"/>
        <w:jc w:val="both"/>
        <w:rPr>
          <w:sz w:val="24"/>
          <w:szCs w:val="24"/>
        </w:rPr>
      </w:pPr>
      <w:r w:rsidRPr="00FC08EF">
        <w:rPr>
          <w:rFonts w:eastAsia="Times New Roman" w:cs="Arial"/>
          <w:color w:val="202124"/>
          <w:sz w:val="24"/>
          <w:szCs w:val="24"/>
          <w:lang w:eastAsia="en-NZ"/>
        </w:rPr>
        <w:t>A strong working knowledge of computer systems, hardware, and software.</w:t>
      </w:r>
    </w:p>
    <w:p w:rsidR="00E377E5" w:rsidRPr="00FC08EF" w:rsidRDefault="006E69E2" w:rsidP="006E69E2">
      <w:pPr>
        <w:pStyle w:val="NoSpacing"/>
        <w:numPr>
          <w:ilvl w:val="0"/>
          <w:numId w:val="3"/>
        </w:numPr>
        <w:tabs>
          <w:tab w:val="left" w:pos="0"/>
        </w:tabs>
        <w:ind w:hanging="630"/>
        <w:jc w:val="both"/>
        <w:rPr>
          <w:sz w:val="24"/>
          <w:szCs w:val="24"/>
        </w:rPr>
      </w:pPr>
      <w:r w:rsidRPr="00FC08EF">
        <w:rPr>
          <w:sz w:val="24"/>
          <w:szCs w:val="24"/>
        </w:rPr>
        <w:t>Good understanding of the 2013 Constitution, Finance Act &amp; Instructions, Procurement Regulations, Information Technology and Computing Services Degree 2013</w:t>
      </w:r>
      <w:r w:rsidR="00E377E5" w:rsidRPr="00FC08EF">
        <w:rPr>
          <w:rFonts w:cs="Arial"/>
          <w:sz w:val="24"/>
          <w:szCs w:val="24"/>
        </w:rPr>
        <w:t xml:space="preserve"> </w:t>
      </w:r>
    </w:p>
    <w:p w:rsidR="00E377E5" w:rsidRPr="00FC08EF" w:rsidRDefault="00E377E5" w:rsidP="006E69E2">
      <w:pPr>
        <w:pStyle w:val="NoSpacing"/>
        <w:tabs>
          <w:tab w:val="left" w:pos="0"/>
        </w:tabs>
        <w:ind w:left="180"/>
        <w:jc w:val="both"/>
        <w:rPr>
          <w:rFonts w:cs="Arial"/>
          <w:sz w:val="24"/>
          <w:szCs w:val="24"/>
        </w:rPr>
      </w:pPr>
    </w:p>
    <w:p w:rsidR="00E377E5" w:rsidRPr="00FC08EF" w:rsidRDefault="00E377E5" w:rsidP="006E69E2">
      <w:pPr>
        <w:pStyle w:val="NoSpacing"/>
        <w:tabs>
          <w:tab w:val="left" w:pos="270"/>
        </w:tabs>
        <w:jc w:val="both"/>
        <w:rPr>
          <w:b/>
          <w:sz w:val="24"/>
          <w:szCs w:val="24"/>
        </w:rPr>
      </w:pPr>
      <w:r w:rsidRPr="00FC08EF">
        <w:rPr>
          <w:b/>
          <w:sz w:val="24"/>
          <w:szCs w:val="24"/>
        </w:rPr>
        <w:t xml:space="preserve">SKILLS AND ABILITIES  </w:t>
      </w:r>
    </w:p>
    <w:p w:rsidR="00E377E5" w:rsidRPr="00FC08EF" w:rsidRDefault="00E377E5" w:rsidP="006E69E2">
      <w:pPr>
        <w:pStyle w:val="NoSpacing"/>
        <w:numPr>
          <w:ilvl w:val="0"/>
          <w:numId w:val="4"/>
        </w:numPr>
        <w:tabs>
          <w:tab w:val="left" w:pos="0"/>
        </w:tabs>
        <w:jc w:val="both"/>
        <w:rPr>
          <w:sz w:val="24"/>
          <w:szCs w:val="24"/>
        </w:rPr>
      </w:pPr>
      <w:r w:rsidRPr="00FC08EF">
        <w:rPr>
          <w:sz w:val="24"/>
          <w:szCs w:val="24"/>
        </w:rPr>
        <w:t>Ability to work out multiple alternative solutions and determine the most suitable one</w:t>
      </w:r>
      <w:r w:rsidR="00257765">
        <w:rPr>
          <w:sz w:val="24"/>
          <w:szCs w:val="24"/>
        </w:rPr>
        <w:t>.</w:t>
      </w:r>
      <w:r w:rsidRPr="00FC08EF">
        <w:rPr>
          <w:sz w:val="24"/>
          <w:szCs w:val="24"/>
        </w:rPr>
        <w:t xml:space="preserve"> </w:t>
      </w:r>
    </w:p>
    <w:p w:rsidR="00E377E5" w:rsidRPr="00FC08EF" w:rsidRDefault="00E377E5" w:rsidP="006E69E2">
      <w:pPr>
        <w:pStyle w:val="NoSpacing"/>
        <w:numPr>
          <w:ilvl w:val="0"/>
          <w:numId w:val="4"/>
        </w:numPr>
        <w:tabs>
          <w:tab w:val="left" w:pos="0"/>
        </w:tabs>
        <w:jc w:val="both"/>
        <w:rPr>
          <w:sz w:val="24"/>
          <w:szCs w:val="24"/>
        </w:rPr>
      </w:pPr>
      <w:r w:rsidRPr="00FC08EF">
        <w:rPr>
          <w:sz w:val="24"/>
          <w:szCs w:val="24"/>
        </w:rPr>
        <w:t>Ability to make sound- fact based judgment</w:t>
      </w:r>
      <w:r w:rsidR="00257765">
        <w:rPr>
          <w:sz w:val="24"/>
          <w:szCs w:val="24"/>
        </w:rPr>
        <w:t>.</w:t>
      </w:r>
      <w:r w:rsidRPr="00FC08EF">
        <w:rPr>
          <w:sz w:val="24"/>
          <w:szCs w:val="24"/>
        </w:rPr>
        <w:t xml:space="preserve"> </w:t>
      </w:r>
    </w:p>
    <w:p w:rsidR="00E377E5" w:rsidRPr="00FC08EF" w:rsidRDefault="00257765" w:rsidP="006E69E2">
      <w:pPr>
        <w:pStyle w:val="NoSpacing"/>
        <w:numPr>
          <w:ilvl w:val="0"/>
          <w:numId w:val="4"/>
        </w:numPr>
        <w:tabs>
          <w:tab w:val="left" w:pos="0"/>
        </w:tabs>
        <w:jc w:val="both"/>
        <w:rPr>
          <w:sz w:val="24"/>
          <w:szCs w:val="24"/>
        </w:rPr>
      </w:pPr>
      <w:r>
        <w:rPr>
          <w:sz w:val="24"/>
          <w:szCs w:val="24"/>
        </w:rPr>
        <w:t xml:space="preserve">Demonstrated </w:t>
      </w:r>
      <w:r w:rsidR="00E377E5" w:rsidRPr="00FC08EF">
        <w:rPr>
          <w:sz w:val="24"/>
          <w:szCs w:val="24"/>
        </w:rPr>
        <w:t xml:space="preserve">ability to </w:t>
      </w:r>
      <w:r w:rsidR="00E377E5" w:rsidRPr="00FC08EF">
        <w:rPr>
          <w:rFonts w:eastAsia="Times New Roman" w:cs="Times New Roman"/>
          <w:sz w:val="24"/>
          <w:szCs w:val="24"/>
        </w:rPr>
        <w:t>interact, communicate and present ideas</w:t>
      </w:r>
      <w:r>
        <w:rPr>
          <w:rFonts w:eastAsia="Times New Roman" w:cs="Times New Roman"/>
          <w:sz w:val="24"/>
          <w:szCs w:val="24"/>
        </w:rPr>
        <w:t>.</w:t>
      </w:r>
    </w:p>
    <w:p w:rsidR="00E377E5" w:rsidRPr="00FC08EF" w:rsidRDefault="00AD3721" w:rsidP="006E69E2">
      <w:pPr>
        <w:pStyle w:val="NoSpacing"/>
        <w:numPr>
          <w:ilvl w:val="0"/>
          <w:numId w:val="4"/>
        </w:numPr>
        <w:tabs>
          <w:tab w:val="left" w:pos="0"/>
        </w:tabs>
        <w:jc w:val="both"/>
        <w:rPr>
          <w:sz w:val="24"/>
          <w:szCs w:val="24"/>
        </w:rPr>
      </w:pPr>
      <w:r w:rsidRPr="00FC08EF">
        <w:rPr>
          <w:sz w:val="24"/>
          <w:szCs w:val="24"/>
        </w:rPr>
        <w:t>A</w:t>
      </w:r>
      <w:r w:rsidR="005F784B">
        <w:rPr>
          <w:sz w:val="24"/>
          <w:szCs w:val="24"/>
        </w:rPr>
        <w:t>b</w:t>
      </w:r>
      <w:r w:rsidR="00257765">
        <w:rPr>
          <w:sz w:val="24"/>
          <w:szCs w:val="24"/>
        </w:rPr>
        <w:t>ili</w:t>
      </w:r>
      <w:r w:rsidR="005F784B">
        <w:rPr>
          <w:sz w:val="24"/>
          <w:szCs w:val="24"/>
        </w:rPr>
        <w:t xml:space="preserve">ty </w:t>
      </w:r>
      <w:r w:rsidR="00E377E5" w:rsidRPr="00FC08EF">
        <w:rPr>
          <w:sz w:val="24"/>
          <w:szCs w:val="24"/>
        </w:rPr>
        <w:t>to prioritize and work well under time constraints</w:t>
      </w:r>
      <w:r w:rsidR="00FC08EF">
        <w:rPr>
          <w:sz w:val="24"/>
          <w:szCs w:val="24"/>
        </w:rPr>
        <w:t xml:space="preserve"> with minimal supervision</w:t>
      </w:r>
      <w:r w:rsidR="00257765">
        <w:rPr>
          <w:sz w:val="24"/>
          <w:szCs w:val="24"/>
        </w:rPr>
        <w:t>.</w:t>
      </w:r>
      <w:r w:rsidR="00E377E5" w:rsidRPr="00FC08EF">
        <w:rPr>
          <w:sz w:val="24"/>
          <w:szCs w:val="24"/>
        </w:rPr>
        <w:t xml:space="preserve"> </w:t>
      </w:r>
    </w:p>
    <w:p w:rsidR="00FC08EF" w:rsidRPr="00FC08EF" w:rsidRDefault="00E377E5" w:rsidP="00FC08EF">
      <w:pPr>
        <w:pStyle w:val="NoSpacing"/>
        <w:numPr>
          <w:ilvl w:val="0"/>
          <w:numId w:val="4"/>
        </w:numPr>
        <w:tabs>
          <w:tab w:val="left" w:pos="0"/>
        </w:tabs>
        <w:jc w:val="both"/>
        <w:rPr>
          <w:sz w:val="24"/>
          <w:szCs w:val="24"/>
        </w:rPr>
      </w:pPr>
      <w:r w:rsidRPr="00FC08EF">
        <w:rPr>
          <w:sz w:val="24"/>
          <w:szCs w:val="24"/>
        </w:rPr>
        <w:t>Ability to work in a team to achieve common goals</w:t>
      </w:r>
      <w:r w:rsidR="00257765">
        <w:rPr>
          <w:sz w:val="24"/>
          <w:szCs w:val="24"/>
        </w:rPr>
        <w:t>.</w:t>
      </w:r>
      <w:r w:rsidRPr="00FC08EF">
        <w:rPr>
          <w:sz w:val="24"/>
          <w:szCs w:val="24"/>
        </w:rPr>
        <w:t xml:space="preserve"> </w:t>
      </w:r>
    </w:p>
    <w:p w:rsidR="001D3F4F" w:rsidRPr="00BC2A8D" w:rsidRDefault="00E377E5" w:rsidP="00FC08EF">
      <w:pPr>
        <w:pStyle w:val="NoSpacing"/>
        <w:numPr>
          <w:ilvl w:val="0"/>
          <w:numId w:val="4"/>
        </w:numPr>
        <w:tabs>
          <w:tab w:val="left" w:pos="0"/>
        </w:tabs>
        <w:jc w:val="both"/>
        <w:rPr>
          <w:sz w:val="24"/>
          <w:szCs w:val="24"/>
        </w:rPr>
      </w:pPr>
      <w:r w:rsidRPr="00FC08EF">
        <w:rPr>
          <w:sz w:val="24"/>
          <w:szCs w:val="24"/>
        </w:rPr>
        <w:t>Ability to accept constructive feedback about their work</w:t>
      </w:r>
      <w:r w:rsidR="001D3F4F" w:rsidRPr="00FC08EF">
        <w:rPr>
          <w:sz w:val="24"/>
          <w:szCs w:val="24"/>
        </w:rPr>
        <w:t xml:space="preserve"> and </w:t>
      </w:r>
      <w:r w:rsidR="001D3F4F" w:rsidRPr="00FC08EF">
        <w:rPr>
          <w:rFonts w:eastAsia="Times New Roman" w:cs="Arial"/>
          <w:color w:val="202124"/>
          <w:sz w:val="24"/>
          <w:szCs w:val="24"/>
          <w:lang w:eastAsia="en-NZ"/>
        </w:rPr>
        <w:t>an openness to learning new technologies.</w:t>
      </w:r>
    </w:p>
    <w:p w:rsidR="00BC2A8D" w:rsidRPr="00FC08EF" w:rsidRDefault="00BC2A8D" w:rsidP="00BC2A8D">
      <w:pPr>
        <w:pStyle w:val="NoSpacing"/>
        <w:numPr>
          <w:ilvl w:val="0"/>
          <w:numId w:val="4"/>
        </w:numPr>
        <w:tabs>
          <w:tab w:val="left" w:pos="0"/>
        </w:tabs>
        <w:jc w:val="both"/>
        <w:rPr>
          <w:sz w:val="24"/>
          <w:szCs w:val="24"/>
        </w:rPr>
      </w:pPr>
      <w:r w:rsidRPr="00BC2A8D">
        <w:rPr>
          <w:sz w:val="24"/>
          <w:szCs w:val="24"/>
        </w:rPr>
        <w:t>Service oriented approach, with a commitment to supporting the operational and corporate environment of the organization and work beyond normal working hours.</w:t>
      </w:r>
    </w:p>
    <w:p w:rsidR="00E377E5" w:rsidRPr="00FC08EF" w:rsidRDefault="00E377E5" w:rsidP="00FC08EF">
      <w:pPr>
        <w:pStyle w:val="NoSpacing"/>
        <w:tabs>
          <w:tab w:val="left" w:pos="0"/>
        </w:tabs>
        <w:ind w:left="720"/>
        <w:jc w:val="both"/>
        <w:rPr>
          <w:sz w:val="24"/>
          <w:szCs w:val="24"/>
        </w:rPr>
      </w:pPr>
    </w:p>
    <w:p w:rsidR="006E69E2" w:rsidRPr="00FC08EF" w:rsidRDefault="006E69E2" w:rsidP="006E69E2">
      <w:pPr>
        <w:pStyle w:val="NoSpacing"/>
        <w:tabs>
          <w:tab w:val="left" w:pos="270"/>
        </w:tabs>
        <w:jc w:val="both"/>
        <w:rPr>
          <w:b/>
          <w:sz w:val="24"/>
          <w:szCs w:val="24"/>
        </w:rPr>
      </w:pPr>
      <w:r w:rsidRPr="00FC08EF">
        <w:rPr>
          <w:b/>
          <w:sz w:val="24"/>
          <w:szCs w:val="24"/>
        </w:rPr>
        <w:t xml:space="preserve">PERSON CHARACTER AND POLITICAL NEUTRALITY </w:t>
      </w:r>
    </w:p>
    <w:p w:rsidR="006E69E2" w:rsidRPr="00FC08EF" w:rsidRDefault="006E69E2" w:rsidP="006E69E2">
      <w:pPr>
        <w:jc w:val="both"/>
        <w:rPr>
          <w:sz w:val="24"/>
          <w:szCs w:val="24"/>
        </w:rPr>
      </w:pPr>
      <w:r w:rsidRPr="00FC08EF">
        <w:rPr>
          <w:sz w:val="24"/>
          <w:szCs w:val="24"/>
        </w:rPr>
        <w:t>The Department of Legislature operates in a politically sensitive environment.  Any person who is, and is seen to be active in political affairs and intends to publicly carry on this activity, may compromise the strict political neutrality of the Department of Legislature and cannot be considered for employment.</w:t>
      </w:r>
    </w:p>
    <w:p w:rsidR="006E69E2" w:rsidRPr="00FC08EF" w:rsidRDefault="006E69E2" w:rsidP="006E69E2">
      <w:pPr>
        <w:jc w:val="both"/>
        <w:rPr>
          <w:sz w:val="24"/>
          <w:szCs w:val="24"/>
        </w:rPr>
      </w:pPr>
      <w:r w:rsidRPr="00FC08EF">
        <w:rPr>
          <w:sz w:val="24"/>
          <w:szCs w:val="24"/>
        </w:rPr>
        <w:t xml:space="preserve">All applicants for employment in the Department of Legislature must be under the age of 55, in sound health, with a clear police record. The selected applicants will be required to provide a medical certificate, COVID-19 vaccination/exemption evidence and police clearance prior to taking up duty. </w:t>
      </w:r>
    </w:p>
    <w:p w:rsidR="006E69E2" w:rsidRPr="00FC08EF" w:rsidRDefault="006E69E2" w:rsidP="006E69E2">
      <w:pPr>
        <w:jc w:val="both"/>
        <w:rPr>
          <w:sz w:val="24"/>
          <w:szCs w:val="24"/>
        </w:rPr>
      </w:pPr>
      <w:r w:rsidRPr="00FC08EF">
        <w:rPr>
          <w:sz w:val="24"/>
          <w:szCs w:val="24"/>
        </w:rPr>
        <w:t xml:space="preserve">The Department of Legislature is an Equal Opportunity Employer. Applications are encouraged from all eligible, qualified applicants. Only the specific knowledge, experience, skills and abilities required for the job will be considered in assessing the relative suitability of applicants. </w:t>
      </w:r>
    </w:p>
    <w:p w:rsidR="00E733EC" w:rsidRPr="006E69E2" w:rsidRDefault="006E69E2" w:rsidP="00FC08EF">
      <w:pPr>
        <w:jc w:val="both"/>
        <w:rPr>
          <w:rFonts w:cs="Arial"/>
          <w:sz w:val="24"/>
          <w:szCs w:val="24"/>
        </w:rPr>
      </w:pPr>
      <w:r w:rsidRPr="00FC08EF">
        <w:rPr>
          <w:rFonts w:eastAsiaTheme="minorHAnsi" w:cs="Arial"/>
          <w:color w:val="000000"/>
          <w:sz w:val="24"/>
          <w:szCs w:val="24"/>
          <w:lang w:val="en-NZ"/>
        </w:rPr>
        <w:t>Advisory on C</w:t>
      </w:r>
      <w:r w:rsidR="00257765" w:rsidRPr="00FC08EF">
        <w:rPr>
          <w:rFonts w:eastAsiaTheme="minorHAnsi" w:cs="Arial"/>
          <w:color w:val="000000"/>
          <w:sz w:val="24"/>
          <w:szCs w:val="24"/>
          <w:lang w:val="en-NZ"/>
        </w:rPr>
        <w:t>OVID</w:t>
      </w:r>
      <w:r w:rsidRPr="00FC08EF">
        <w:rPr>
          <w:rFonts w:eastAsiaTheme="minorHAnsi" w:cs="Arial"/>
          <w:color w:val="000000"/>
          <w:sz w:val="24"/>
          <w:szCs w:val="24"/>
          <w:lang w:val="en-NZ"/>
        </w:rPr>
        <w:t xml:space="preserve">-19 vaccination: Please note that in order to ensure regulatory compliance with the Health and Safety at Work (General Workplace Conditions) (Amendment) Regulations 2021, it is now mandatory for all civil servants to be vaccinated as a condition of employment to protect </w:t>
      </w:r>
      <w:r w:rsidRPr="00FC08EF">
        <w:rPr>
          <w:rFonts w:eastAsiaTheme="minorHAnsi" w:cs="Arial"/>
          <w:color w:val="000000"/>
          <w:sz w:val="24"/>
          <w:szCs w:val="24"/>
          <w:lang w:val="en-NZ"/>
        </w:rPr>
        <w:lastRenderedPageBreak/>
        <w:t>employers, employees, customers and the general public at workplaces from C</w:t>
      </w:r>
      <w:bookmarkStart w:id="1" w:name="_GoBack"/>
      <w:r w:rsidR="00257765" w:rsidRPr="00FC08EF">
        <w:rPr>
          <w:rFonts w:eastAsiaTheme="minorHAnsi" w:cs="Arial"/>
          <w:color w:val="000000"/>
          <w:sz w:val="24"/>
          <w:szCs w:val="24"/>
          <w:lang w:val="en-NZ"/>
        </w:rPr>
        <w:t>OVID</w:t>
      </w:r>
      <w:bookmarkEnd w:id="1"/>
      <w:r w:rsidRPr="00FC08EF">
        <w:rPr>
          <w:rFonts w:eastAsiaTheme="minorHAnsi" w:cs="Arial"/>
          <w:color w:val="000000"/>
          <w:sz w:val="24"/>
          <w:szCs w:val="24"/>
          <w:lang w:val="en-NZ"/>
        </w:rPr>
        <w:t>-19. The successful appointee should be fully vaccinated against COVID-19 unless exempted.</w:t>
      </w:r>
    </w:p>
    <w:sectPr w:rsidR="00E733EC" w:rsidRPr="006E69E2" w:rsidSect="00AB5F16">
      <w:footerReference w:type="default" r:id="rId9"/>
      <w:pgSz w:w="12240" w:h="15840"/>
      <w:pgMar w:top="630" w:right="1260" w:bottom="45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D9D" w:rsidRDefault="00EA2D9D">
      <w:pPr>
        <w:spacing w:after="0" w:line="240" w:lineRule="auto"/>
      </w:pPr>
      <w:r>
        <w:separator/>
      </w:r>
    </w:p>
  </w:endnote>
  <w:endnote w:type="continuationSeparator" w:id="0">
    <w:p w:rsidR="00EA2D9D" w:rsidRDefault="00EA2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E4E" w:rsidRDefault="00EA2D9D">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D9D" w:rsidRDefault="00EA2D9D">
      <w:pPr>
        <w:spacing w:after="0" w:line="240" w:lineRule="auto"/>
      </w:pPr>
      <w:r>
        <w:separator/>
      </w:r>
    </w:p>
  </w:footnote>
  <w:footnote w:type="continuationSeparator" w:id="0">
    <w:p w:rsidR="00EA2D9D" w:rsidRDefault="00EA2D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345C5"/>
    <w:multiLevelType w:val="hybridMultilevel"/>
    <w:tmpl w:val="C9FC5B4C"/>
    <w:lvl w:ilvl="0" w:tplc="EAEE45E2">
      <w:numFmt w:val="bullet"/>
      <w:lvlText w:val="-"/>
      <w:lvlJc w:val="left"/>
      <w:pPr>
        <w:ind w:left="741" w:hanging="276"/>
      </w:pPr>
      <w:rPr>
        <w:rFonts w:ascii="Arial Narrow" w:eastAsia="Arial Narrow" w:hAnsi="Arial Narrow" w:cs="Arial Narrow" w:hint="default"/>
        <w:spacing w:val="-5"/>
        <w:w w:val="99"/>
        <w:sz w:val="24"/>
        <w:szCs w:val="24"/>
      </w:rPr>
    </w:lvl>
    <w:lvl w:ilvl="1" w:tplc="82940BE2">
      <w:numFmt w:val="bullet"/>
      <w:lvlText w:val="•"/>
      <w:lvlJc w:val="left"/>
      <w:pPr>
        <w:ind w:left="1314" w:hanging="276"/>
      </w:pPr>
      <w:rPr>
        <w:rFonts w:hint="default"/>
      </w:rPr>
    </w:lvl>
    <w:lvl w:ilvl="2" w:tplc="63229026">
      <w:numFmt w:val="bullet"/>
      <w:lvlText w:val="•"/>
      <w:lvlJc w:val="left"/>
      <w:pPr>
        <w:ind w:left="1888" w:hanging="276"/>
      </w:pPr>
      <w:rPr>
        <w:rFonts w:hint="default"/>
      </w:rPr>
    </w:lvl>
    <w:lvl w:ilvl="3" w:tplc="867E10F6">
      <w:numFmt w:val="bullet"/>
      <w:lvlText w:val="•"/>
      <w:lvlJc w:val="left"/>
      <w:pPr>
        <w:ind w:left="2462" w:hanging="276"/>
      </w:pPr>
      <w:rPr>
        <w:rFonts w:hint="default"/>
      </w:rPr>
    </w:lvl>
    <w:lvl w:ilvl="4" w:tplc="1454181E">
      <w:numFmt w:val="bullet"/>
      <w:lvlText w:val="•"/>
      <w:lvlJc w:val="left"/>
      <w:pPr>
        <w:ind w:left="3036" w:hanging="276"/>
      </w:pPr>
      <w:rPr>
        <w:rFonts w:hint="default"/>
      </w:rPr>
    </w:lvl>
    <w:lvl w:ilvl="5" w:tplc="858000E0">
      <w:numFmt w:val="bullet"/>
      <w:lvlText w:val="•"/>
      <w:lvlJc w:val="left"/>
      <w:pPr>
        <w:ind w:left="3610" w:hanging="276"/>
      </w:pPr>
      <w:rPr>
        <w:rFonts w:hint="default"/>
      </w:rPr>
    </w:lvl>
    <w:lvl w:ilvl="6" w:tplc="D6AE4EBA">
      <w:numFmt w:val="bullet"/>
      <w:lvlText w:val="•"/>
      <w:lvlJc w:val="left"/>
      <w:pPr>
        <w:ind w:left="4184" w:hanging="276"/>
      </w:pPr>
      <w:rPr>
        <w:rFonts w:hint="default"/>
      </w:rPr>
    </w:lvl>
    <w:lvl w:ilvl="7" w:tplc="B60A2346">
      <w:numFmt w:val="bullet"/>
      <w:lvlText w:val="•"/>
      <w:lvlJc w:val="left"/>
      <w:pPr>
        <w:ind w:left="4758" w:hanging="276"/>
      </w:pPr>
      <w:rPr>
        <w:rFonts w:hint="default"/>
      </w:rPr>
    </w:lvl>
    <w:lvl w:ilvl="8" w:tplc="836641E4">
      <w:numFmt w:val="bullet"/>
      <w:lvlText w:val="•"/>
      <w:lvlJc w:val="left"/>
      <w:pPr>
        <w:ind w:left="5332" w:hanging="276"/>
      </w:pPr>
      <w:rPr>
        <w:rFonts w:hint="default"/>
      </w:rPr>
    </w:lvl>
  </w:abstractNum>
  <w:abstractNum w:abstractNumId="1" w15:restartNumberingAfterBreak="0">
    <w:nsid w:val="139F7E54"/>
    <w:multiLevelType w:val="hybridMultilevel"/>
    <w:tmpl w:val="036A4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AE5EC8"/>
    <w:multiLevelType w:val="multilevel"/>
    <w:tmpl w:val="D8223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E863DF"/>
    <w:multiLevelType w:val="hybridMultilevel"/>
    <w:tmpl w:val="0C323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1C735D"/>
    <w:multiLevelType w:val="hybridMultilevel"/>
    <w:tmpl w:val="1A44F718"/>
    <w:lvl w:ilvl="0" w:tplc="15A8403A">
      <w:numFmt w:val="bullet"/>
      <w:lvlText w:val="-"/>
      <w:lvlJc w:val="left"/>
      <w:pPr>
        <w:ind w:left="741" w:hanging="276"/>
      </w:pPr>
      <w:rPr>
        <w:rFonts w:ascii="Arial Narrow" w:eastAsia="Arial Narrow" w:hAnsi="Arial Narrow" w:cs="Arial Narrow" w:hint="default"/>
        <w:spacing w:val="-5"/>
        <w:w w:val="99"/>
        <w:sz w:val="24"/>
        <w:szCs w:val="24"/>
      </w:rPr>
    </w:lvl>
    <w:lvl w:ilvl="1" w:tplc="3DEA82EC">
      <w:numFmt w:val="bullet"/>
      <w:lvlText w:val="•"/>
      <w:lvlJc w:val="left"/>
      <w:pPr>
        <w:ind w:left="1314" w:hanging="276"/>
      </w:pPr>
      <w:rPr>
        <w:rFonts w:hint="default"/>
      </w:rPr>
    </w:lvl>
    <w:lvl w:ilvl="2" w:tplc="161E02CA">
      <w:numFmt w:val="bullet"/>
      <w:lvlText w:val="•"/>
      <w:lvlJc w:val="left"/>
      <w:pPr>
        <w:ind w:left="1888" w:hanging="276"/>
      </w:pPr>
      <w:rPr>
        <w:rFonts w:hint="default"/>
      </w:rPr>
    </w:lvl>
    <w:lvl w:ilvl="3" w:tplc="71A656BE">
      <w:numFmt w:val="bullet"/>
      <w:lvlText w:val="•"/>
      <w:lvlJc w:val="left"/>
      <w:pPr>
        <w:ind w:left="2462" w:hanging="276"/>
      </w:pPr>
      <w:rPr>
        <w:rFonts w:hint="default"/>
      </w:rPr>
    </w:lvl>
    <w:lvl w:ilvl="4" w:tplc="48A67E58">
      <w:numFmt w:val="bullet"/>
      <w:lvlText w:val="•"/>
      <w:lvlJc w:val="left"/>
      <w:pPr>
        <w:ind w:left="3036" w:hanging="276"/>
      </w:pPr>
      <w:rPr>
        <w:rFonts w:hint="default"/>
      </w:rPr>
    </w:lvl>
    <w:lvl w:ilvl="5" w:tplc="96A60AE6">
      <w:numFmt w:val="bullet"/>
      <w:lvlText w:val="•"/>
      <w:lvlJc w:val="left"/>
      <w:pPr>
        <w:ind w:left="3610" w:hanging="276"/>
      </w:pPr>
      <w:rPr>
        <w:rFonts w:hint="default"/>
      </w:rPr>
    </w:lvl>
    <w:lvl w:ilvl="6" w:tplc="962A70F4">
      <w:numFmt w:val="bullet"/>
      <w:lvlText w:val="•"/>
      <w:lvlJc w:val="left"/>
      <w:pPr>
        <w:ind w:left="4184" w:hanging="276"/>
      </w:pPr>
      <w:rPr>
        <w:rFonts w:hint="default"/>
      </w:rPr>
    </w:lvl>
    <w:lvl w:ilvl="7" w:tplc="AC6C1F5A">
      <w:numFmt w:val="bullet"/>
      <w:lvlText w:val="•"/>
      <w:lvlJc w:val="left"/>
      <w:pPr>
        <w:ind w:left="4758" w:hanging="276"/>
      </w:pPr>
      <w:rPr>
        <w:rFonts w:hint="default"/>
      </w:rPr>
    </w:lvl>
    <w:lvl w:ilvl="8" w:tplc="14CAC65E">
      <w:numFmt w:val="bullet"/>
      <w:lvlText w:val="•"/>
      <w:lvlJc w:val="left"/>
      <w:pPr>
        <w:ind w:left="5332" w:hanging="276"/>
      </w:pPr>
      <w:rPr>
        <w:rFonts w:hint="default"/>
      </w:rPr>
    </w:lvl>
  </w:abstractNum>
  <w:abstractNum w:abstractNumId="5" w15:restartNumberingAfterBreak="0">
    <w:nsid w:val="21A57BF0"/>
    <w:multiLevelType w:val="hybridMultilevel"/>
    <w:tmpl w:val="F9B68642"/>
    <w:lvl w:ilvl="0" w:tplc="3ABCABB8">
      <w:numFmt w:val="bullet"/>
      <w:lvlText w:val="-"/>
      <w:lvlJc w:val="left"/>
      <w:pPr>
        <w:ind w:left="741" w:hanging="276"/>
      </w:pPr>
      <w:rPr>
        <w:rFonts w:ascii="Arial Narrow" w:eastAsia="Arial Narrow" w:hAnsi="Arial Narrow" w:cs="Arial Narrow" w:hint="default"/>
        <w:spacing w:val="-5"/>
        <w:w w:val="99"/>
        <w:sz w:val="24"/>
        <w:szCs w:val="24"/>
      </w:rPr>
    </w:lvl>
    <w:lvl w:ilvl="1" w:tplc="676031E2">
      <w:numFmt w:val="bullet"/>
      <w:lvlText w:val="•"/>
      <w:lvlJc w:val="left"/>
      <w:pPr>
        <w:ind w:left="1314" w:hanging="276"/>
      </w:pPr>
      <w:rPr>
        <w:rFonts w:hint="default"/>
      </w:rPr>
    </w:lvl>
    <w:lvl w:ilvl="2" w:tplc="10CE2F3C">
      <w:numFmt w:val="bullet"/>
      <w:lvlText w:val="•"/>
      <w:lvlJc w:val="left"/>
      <w:pPr>
        <w:ind w:left="1888" w:hanging="276"/>
      </w:pPr>
      <w:rPr>
        <w:rFonts w:hint="default"/>
      </w:rPr>
    </w:lvl>
    <w:lvl w:ilvl="3" w:tplc="8FEE1708">
      <w:numFmt w:val="bullet"/>
      <w:lvlText w:val="•"/>
      <w:lvlJc w:val="left"/>
      <w:pPr>
        <w:ind w:left="2462" w:hanging="276"/>
      </w:pPr>
      <w:rPr>
        <w:rFonts w:hint="default"/>
      </w:rPr>
    </w:lvl>
    <w:lvl w:ilvl="4" w:tplc="FCD647FA">
      <w:numFmt w:val="bullet"/>
      <w:lvlText w:val="•"/>
      <w:lvlJc w:val="left"/>
      <w:pPr>
        <w:ind w:left="3036" w:hanging="276"/>
      </w:pPr>
      <w:rPr>
        <w:rFonts w:hint="default"/>
      </w:rPr>
    </w:lvl>
    <w:lvl w:ilvl="5" w:tplc="CD1A0018">
      <w:numFmt w:val="bullet"/>
      <w:lvlText w:val="•"/>
      <w:lvlJc w:val="left"/>
      <w:pPr>
        <w:ind w:left="3610" w:hanging="276"/>
      </w:pPr>
      <w:rPr>
        <w:rFonts w:hint="default"/>
      </w:rPr>
    </w:lvl>
    <w:lvl w:ilvl="6" w:tplc="DB98F7A2">
      <w:numFmt w:val="bullet"/>
      <w:lvlText w:val="•"/>
      <w:lvlJc w:val="left"/>
      <w:pPr>
        <w:ind w:left="4184" w:hanging="276"/>
      </w:pPr>
      <w:rPr>
        <w:rFonts w:hint="default"/>
      </w:rPr>
    </w:lvl>
    <w:lvl w:ilvl="7" w:tplc="A6EAD07A">
      <w:numFmt w:val="bullet"/>
      <w:lvlText w:val="•"/>
      <w:lvlJc w:val="left"/>
      <w:pPr>
        <w:ind w:left="4758" w:hanging="276"/>
      </w:pPr>
      <w:rPr>
        <w:rFonts w:hint="default"/>
      </w:rPr>
    </w:lvl>
    <w:lvl w:ilvl="8" w:tplc="588A0AD0">
      <w:numFmt w:val="bullet"/>
      <w:lvlText w:val="•"/>
      <w:lvlJc w:val="left"/>
      <w:pPr>
        <w:ind w:left="5332" w:hanging="276"/>
      </w:pPr>
      <w:rPr>
        <w:rFonts w:hint="default"/>
      </w:rPr>
    </w:lvl>
  </w:abstractNum>
  <w:abstractNum w:abstractNumId="6" w15:restartNumberingAfterBreak="0">
    <w:nsid w:val="3CAE1509"/>
    <w:multiLevelType w:val="hybridMultilevel"/>
    <w:tmpl w:val="483690A0"/>
    <w:lvl w:ilvl="0" w:tplc="AF6C5FC4">
      <w:numFmt w:val="bullet"/>
      <w:lvlText w:val="-"/>
      <w:lvlJc w:val="left"/>
      <w:pPr>
        <w:ind w:left="741" w:hanging="276"/>
      </w:pPr>
      <w:rPr>
        <w:rFonts w:ascii="Arial Narrow" w:eastAsia="Arial Narrow" w:hAnsi="Arial Narrow" w:cs="Arial Narrow" w:hint="default"/>
        <w:spacing w:val="-3"/>
        <w:w w:val="99"/>
        <w:sz w:val="24"/>
        <w:szCs w:val="24"/>
      </w:rPr>
    </w:lvl>
    <w:lvl w:ilvl="1" w:tplc="558E912A">
      <w:numFmt w:val="bullet"/>
      <w:lvlText w:val="•"/>
      <w:lvlJc w:val="left"/>
      <w:pPr>
        <w:ind w:left="1314" w:hanging="276"/>
      </w:pPr>
      <w:rPr>
        <w:rFonts w:hint="default"/>
      </w:rPr>
    </w:lvl>
    <w:lvl w:ilvl="2" w:tplc="6212A2C4">
      <w:numFmt w:val="bullet"/>
      <w:lvlText w:val="•"/>
      <w:lvlJc w:val="left"/>
      <w:pPr>
        <w:ind w:left="1888" w:hanging="276"/>
      </w:pPr>
      <w:rPr>
        <w:rFonts w:hint="default"/>
      </w:rPr>
    </w:lvl>
    <w:lvl w:ilvl="3" w:tplc="D14612EE">
      <w:numFmt w:val="bullet"/>
      <w:lvlText w:val="•"/>
      <w:lvlJc w:val="left"/>
      <w:pPr>
        <w:ind w:left="2462" w:hanging="276"/>
      </w:pPr>
      <w:rPr>
        <w:rFonts w:hint="default"/>
      </w:rPr>
    </w:lvl>
    <w:lvl w:ilvl="4" w:tplc="956008A2">
      <w:numFmt w:val="bullet"/>
      <w:lvlText w:val="•"/>
      <w:lvlJc w:val="left"/>
      <w:pPr>
        <w:ind w:left="3036" w:hanging="276"/>
      </w:pPr>
      <w:rPr>
        <w:rFonts w:hint="default"/>
      </w:rPr>
    </w:lvl>
    <w:lvl w:ilvl="5" w:tplc="95FA1F90">
      <w:numFmt w:val="bullet"/>
      <w:lvlText w:val="•"/>
      <w:lvlJc w:val="left"/>
      <w:pPr>
        <w:ind w:left="3610" w:hanging="276"/>
      </w:pPr>
      <w:rPr>
        <w:rFonts w:hint="default"/>
      </w:rPr>
    </w:lvl>
    <w:lvl w:ilvl="6" w:tplc="195C2CEC">
      <w:numFmt w:val="bullet"/>
      <w:lvlText w:val="•"/>
      <w:lvlJc w:val="left"/>
      <w:pPr>
        <w:ind w:left="4184" w:hanging="276"/>
      </w:pPr>
      <w:rPr>
        <w:rFonts w:hint="default"/>
      </w:rPr>
    </w:lvl>
    <w:lvl w:ilvl="7" w:tplc="CAAE153C">
      <w:numFmt w:val="bullet"/>
      <w:lvlText w:val="•"/>
      <w:lvlJc w:val="left"/>
      <w:pPr>
        <w:ind w:left="4758" w:hanging="276"/>
      </w:pPr>
      <w:rPr>
        <w:rFonts w:hint="default"/>
      </w:rPr>
    </w:lvl>
    <w:lvl w:ilvl="8" w:tplc="FDCE85F4">
      <w:numFmt w:val="bullet"/>
      <w:lvlText w:val="•"/>
      <w:lvlJc w:val="left"/>
      <w:pPr>
        <w:ind w:left="5332" w:hanging="276"/>
      </w:pPr>
      <w:rPr>
        <w:rFonts w:hint="default"/>
      </w:rPr>
    </w:lvl>
  </w:abstractNum>
  <w:abstractNum w:abstractNumId="7" w15:restartNumberingAfterBreak="0">
    <w:nsid w:val="451504E7"/>
    <w:multiLevelType w:val="hybridMultilevel"/>
    <w:tmpl w:val="77289DF6"/>
    <w:lvl w:ilvl="0" w:tplc="70B6745E">
      <w:numFmt w:val="bullet"/>
      <w:lvlText w:val="-"/>
      <w:lvlJc w:val="left"/>
      <w:pPr>
        <w:ind w:left="741" w:hanging="276"/>
      </w:pPr>
      <w:rPr>
        <w:rFonts w:ascii="Arial Narrow" w:eastAsia="Arial Narrow" w:hAnsi="Arial Narrow" w:cs="Arial Narrow" w:hint="default"/>
        <w:spacing w:val="-5"/>
        <w:w w:val="99"/>
        <w:sz w:val="24"/>
        <w:szCs w:val="24"/>
      </w:rPr>
    </w:lvl>
    <w:lvl w:ilvl="1" w:tplc="C346EE84">
      <w:numFmt w:val="bullet"/>
      <w:lvlText w:val="•"/>
      <w:lvlJc w:val="left"/>
      <w:pPr>
        <w:ind w:left="1314" w:hanging="276"/>
      </w:pPr>
      <w:rPr>
        <w:rFonts w:hint="default"/>
      </w:rPr>
    </w:lvl>
    <w:lvl w:ilvl="2" w:tplc="E428895A">
      <w:numFmt w:val="bullet"/>
      <w:lvlText w:val="•"/>
      <w:lvlJc w:val="left"/>
      <w:pPr>
        <w:ind w:left="1888" w:hanging="276"/>
      </w:pPr>
      <w:rPr>
        <w:rFonts w:hint="default"/>
      </w:rPr>
    </w:lvl>
    <w:lvl w:ilvl="3" w:tplc="E404FE10">
      <w:numFmt w:val="bullet"/>
      <w:lvlText w:val="•"/>
      <w:lvlJc w:val="left"/>
      <w:pPr>
        <w:ind w:left="2462" w:hanging="276"/>
      </w:pPr>
      <w:rPr>
        <w:rFonts w:hint="default"/>
      </w:rPr>
    </w:lvl>
    <w:lvl w:ilvl="4" w:tplc="35822832">
      <w:numFmt w:val="bullet"/>
      <w:lvlText w:val="•"/>
      <w:lvlJc w:val="left"/>
      <w:pPr>
        <w:ind w:left="3036" w:hanging="276"/>
      </w:pPr>
      <w:rPr>
        <w:rFonts w:hint="default"/>
      </w:rPr>
    </w:lvl>
    <w:lvl w:ilvl="5" w:tplc="75EAF478">
      <w:numFmt w:val="bullet"/>
      <w:lvlText w:val="•"/>
      <w:lvlJc w:val="left"/>
      <w:pPr>
        <w:ind w:left="3610" w:hanging="276"/>
      </w:pPr>
      <w:rPr>
        <w:rFonts w:hint="default"/>
      </w:rPr>
    </w:lvl>
    <w:lvl w:ilvl="6" w:tplc="2BA8139A">
      <w:numFmt w:val="bullet"/>
      <w:lvlText w:val="•"/>
      <w:lvlJc w:val="left"/>
      <w:pPr>
        <w:ind w:left="4184" w:hanging="276"/>
      </w:pPr>
      <w:rPr>
        <w:rFonts w:hint="default"/>
      </w:rPr>
    </w:lvl>
    <w:lvl w:ilvl="7" w:tplc="54FA7C06">
      <w:numFmt w:val="bullet"/>
      <w:lvlText w:val="•"/>
      <w:lvlJc w:val="left"/>
      <w:pPr>
        <w:ind w:left="4758" w:hanging="276"/>
      </w:pPr>
      <w:rPr>
        <w:rFonts w:hint="default"/>
      </w:rPr>
    </w:lvl>
    <w:lvl w:ilvl="8" w:tplc="84064E1E">
      <w:numFmt w:val="bullet"/>
      <w:lvlText w:val="•"/>
      <w:lvlJc w:val="left"/>
      <w:pPr>
        <w:ind w:left="5332" w:hanging="276"/>
      </w:pPr>
      <w:rPr>
        <w:rFonts w:hint="default"/>
      </w:rPr>
    </w:lvl>
  </w:abstractNum>
  <w:abstractNum w:abstractNumId="8" w15:restartNumberingAfterBreak="0">
    <w:nsid w:val="4EE01EDB"/>
    <w:multiLevelType w:val="hybridMultilevel"/>
    <w:tmpl w:val="C06EF022"/>
    <w:lvl w:ilvl="0" w:tplc="CC128962">
      <w:start w:val="1"/>
      <w:numFmt w:val="decimal"/>
      <w:lvlText w:val="%1."/>
      <w:lvlJc w:val="left"/>
      <w:pPr>
        <w:ind w:left="720" w:hanging="360"/>
      </w:pPr>
      <w:rPr>
        <w:rFonts w:asciiTheme="minorHAnsi" w:eastAsiaTheme="minorEastAsia" w:hAnsiTheme="minorHAnsi" w:cstheme="minorBidi"/>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3873D9"/>
    <w:multiLevelType w:val="hybridMultilevel"/>
    <w:tmpl w:val="399A2AC4"/>
    <w:lvl w:ilvl="0" w:tplc="17DEFB62">
      <w:numFmt w:val="bullet"/>
      <w:lvlText w:val="-"/>
      <w:lvlJc w:val="left"/>
      <w:pPr>
        <w:ind w:left="741" w:hanging="276"/>
      </w:pPr>
      <w:rPr>
        <w:rFonts w:ascii="Arial Narrow" w:eastAsia="Arial Narrow" w:hAnsi="Arial Narrow" w:cs="Arial Narrow" w:hint="default"/>
        <w:spacing w:val="-2"/>
        <w:w w:val="99"/>
        <w:sz w:val="24"/>
        <w:szCs w:val="24"/>
      </w:rPr>
    </w:lvl>
    <w:lvl w:ilvl="1" w:tplc="9C2CD5D4">
      <w:numFmt w:val="bullet"/>
      <w:lvlText w:val="•"/>
      <w:lvlJc w:val="left"/>
      <w:pPr>
        <w:ind w:left="1314" w:hanging="276"/>
      </w:pPr>
      <w:rPr>
        <w:rFonts w:hint="default"/>
      </w:rPr>
    </w:lvl>
    <w:lvl w:ilvl="2" w:tplc="B582AB02">
      <w:numFmt w:val="bullet"/>
      <w:lvlText w:val="•"/>
      <w:lvlJc w:val="left"/>
      <w:pPr>
        <w:ind w:left="1888" w:hanging="276"/>
      </w:pPr>
      <w:rPr>
        <w:rFonts w:hint="default"/>
      </w:rPr>
    </w:lvl>
    <w:lvl w:ilvl="3" w:tplc="1E7CE7D0">
      <w:numFmt w:val="bullet"/>
      <w:lvlText w:val="•"/>
      <w:lvlJc w:val="left"/>
      <w:pPr>
        <w:ind w:left="2462" w:hanging="276"/>
      </w:pPr>
      <w:rPr>
        <w:rFonts w:hint="default"/>
      </w:rPr>
    </w:lvl>
    <w:lvl w:ilvl="4" w:tplc="9B708B46">
      <w:numFmt w:val="bullet"/>
      <w:lvlText w:val="•"/>
      <w:lvlJc w:val="left"/>
      <w:pPr>
        <w:ind w:left="3036" w:hanging="276"/>
      </w:pPr>
      <w:rPr>
        <w:rFonts w:hint="default"/>
      </w:rPr>
    </w:lvl>
    <w:lvl w:ilvl="5" w:tplc="9D764436">
      <w:numFmt w:val="bullet"/>
      <w:lvlText w:val="•"/>
      <w:lvlJc w:val="left"/>
      <w:pPr>
        <w:ind w:left="3610" w:hanging="276"/>
      </w:pPr>
      <w:rPr>
        <w:rFonts w:hint="default"/>
      </w:rPr>
    </w:lvl>
    <w:lvl w:ilvl="6" w:tplc="561842B6">
      <w:numFmt w:val="bullet"/>
      <w:lvlText w:val="•"/>
      <w:lvlJc w:val="left"/>
      <w:pPr>
        <w:ind w:left="4184" w:hanging="276"/>
      </w:pPr>
      <w:rPr>
        <w:rFonts w:hint="default"/>
      </w:rPr>
    </w:lvl>
    <w:lvl w:ilvl="7" w:tplc="9E94066A">
      <w:numFmt w:val="bullet"/>
      <w:lvlText w:val="•"/>
      <w:lvlJc w:val="left"/>
      <w:pPr>
        <w:ind w:left="4758" w:hanging="276"/>
      </w:pPr>
      <w:rPr>
        <w:rFonts w:hint="default"/>
      </w:rPr>
    </w:lvl>
    <w:lvl w:ilvl="8" w:tplc="64104EC6">
      <w:numFmt w:val="bullet"/>
      <w:lvlText w:val="•"/>
      <w:lvlJc w:val="left"/>
      <w:pPr>
        <w:ind w:left="5332" w:hanging="276"/>
      </w:pPr>
      <w:rPr>
        <w:rFonts w:hint="default"/>
      </w:rPr>
    </w:lvl>
  </w:abstractNum>
  <w:abstractNum w:abstractNumId="10" w15:restartNumberingAfterBreak="0">
    <w:nsid w:val="6C177882"/>
    <w:multiLevelType w:val="hybridMultilevel"/>
    <w:tmpl w:val="B8620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D75575"/>
    <w:multiLevelType w:val="hybridMultilevel"/>
    <w:tmpl w:val="8670E3C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295FF4"/>
    <w:multiLevelType w:val="hybridMultilevel"/>
    <w:tmpl w:val="24B80E68"/>
    <w:lvl w:ilvl="0" w:tplc="44C24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CD2E92"/>
    <w:multiLevelType w:val="hybridMultilevel"/>
    <w:tmpl w:val="38847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12"/>
  </w:num>
  <w:num w:numId="4">
    <w:abstractNumId w:val="8"/>
  </w:num>
  <w:num w:numId="5">
    <w:abstractNumId w:val="1"/>
  </w:num>
  <w:num w:numId="6">
    <w:abstractNumId w:val="9"/>
  </w:num>
  <w:num w:numId="7">
    <w:abstractNumId w:val="6"/>
  </w:num>
  <w:num w:numId="8">
    <w:abstractNumId w:val="7"/>
  </w:num>
  <w:num w:numId="9">
    <w:abstractNumId w:val="5"/>
  </w:num>
  <w:num w:numId="10">
    <w:abstractNumId w:val="0"/>
  </w:num>
  <w:num w:numId="11">
    <w:abstractNumId w:val="4"/>
  </w:num>
  <w:num w:numId="12">
    <w:abstractNumId w:val="13"/>
  </w:num>
  <w:num w:numId="13">
    <w:abstractNumId w:val="10"/>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A7C"/>
    <w:rsid w:val="00001E08"/>
    <w:rsid w:val="00032F0F"/>
    <w:rsid w:val="00047E2C"/>
    <w:rsid w:val="000844B5"/>
    <w:rsid w:val="0009642C"/>
    <w:rsid w:val="000A5BFC"/>
    <w:rsid w:val="000B13A5"/>
    <w:rsid w:val="000B5D8C"/>
    <w:rsid w:val="000E5B32"/>
    <w:rsid w:val="00106FA2"/>
    <w:rsid w:val="00110856"/>
    <w:rsid w:val="0011372A"/>
    <w:rsid w:val="00134094"/>
    <w:rsid w:val="001364AA"/>
    <w:rsid w:val="00141511"/>
    <w:rsid w:val="00146C6C"/>
    <w:rsid w:val="00165887"/>
    <w:rsid w:val="00185E11"/>
    <w:rsid w:val="001B1752"/>
    <w:rsid w:val="001D3F4F"/>
    <w:rsid w:val="00205D00"/>
    <w:rsid w:val="002132EA"/>
    <w:rsid w:val="00215FEB"/>
    <w:rsid w:val="00225F21"/>
    <w:rsid w:val="0023221A"/>
    <w:rsid w:val="00237DD5"/>
    <w:rsid w:val="00245772"/>
    <w:rsid w:val="00257765"/>
    <w:rsid w:val="00266E96"/>
    <w:rsid w:val="0027230E"/>
    <w:rsid w:val="00272DF3"/>
    <w:rsid w:val="0029579E"/>
    <w:rsid w:val="002D44EB"/>
    <w:rsid w:val="002D6486"/>
    <w:rsid w:val="002D6F8C"/>
    <w:rsid w:val="002F3C76"/>
    <w:rsid w:val="002F7C3A"/>
    <w:rsid w:val="003202BE"/>
    <w:rsid w:val="00351AD9"/>
    <w:rsid w:val="00356280"/>
    <w:rsid w:val="00382B06"/>
    <w:rsid w:val="0038360D"/>
    <w:rsid w:val="00385B64"/>
    <w:rsid w:val="003879B6"/>
    <w:rsid w:val="003B4F87"/>
    <w:rsid w:val="003E1AB2"/>
    <w:rsid w:val="00407C48"/>
    <w:rsid w:val="00412B53"/>
    <w:rsid w:val="004270A8"/>
    <w:rsid w:val="00430B82"/>
    <w:rsid w:val="00436F56"/>
    <w:rsid w:val="00455F7B"/>
    <w:rsid w:val="00471A5E"/>
    <w:rsid w:val="00491D05"/>
    <w:rsid w:val="004937A1"/>
    <w:rsid w:val="004C7309"/>
    <w:rsid w:val="004D0566"/>
    <w:rsid w:val="004D3939"/>
    <w:rsid w:val="004F007B"/>
    <w:rsid w:val="004F708B"/>
    <w:rsid w:val="00511101"/>
    <w:rsid w:val="005239F0"/>
    <w:rsid w:val="005359D2"/>
    <w:rsid w:val="00552B15"/>
    <w:rsid w:val="00562C57"/>
    <w:rsid w:val="00584F57"/>
    <w:rsid w:val="00585197"/>
    <w:rsid w:val="0059739A"/>
    <w:rsid w:val="005A20E3"/>
    <w:rsid w:val="005B602E"/>
    <w:rsid w:val="005C3BFF"/>
    <w:rsid w:val="005C4B1E"/>
    <w:rsid w:val="005E1BBE"/>
    <w:rsid w:val="005F2A99"/>
    <w:rsid w:val="005F57DF"/>
    <w:rsid w:val="005F759E"/>
    <w:rsid w:val="005F784B"/>
    <w:rsid w:val="006257B1"/>
    <w:rsid w:val="00682B5D"/>
    <w:rsid w:val="00693CC3"/>
    <w:rsid w:val="00694890"/>
    <w:rsid w:val="006C4C42"/>
    <w:rsid w:val="006D5B22"/>
    <w:rsid w:val="006E206A"/>
    <w:rsid w:val="006E69E2"/>
    <w:rsid w:val="006F666D"/>
    <w:rsid w:val="00713571"/>
    <w:rsid w:val="0073325B"/>
    <w:rsid w:val="00774102"/>
    <w:rsid w:val="00783B9A"/>
    <w:rsid w:val="007855D7"/>
    <w:rsid w:val="0079066B"/>
    <w:rsid w:val="00791732"/>
    <w:rsid w:val="007C336C"/>
    <w:rsid w:val="007D7D6A"/>
    <w:rsid w:val="007E38A9"/>
    <w:rsid w:val="007F2CD5"/>
    <w:rsid w:val="00812DC9"/>
    <w:rsid w:val="00830224"/>
    <w:rsid w:val="00830468"/>
    <w:rsid w:val="00846074"/>
    <w:rsid w:val="00850F71"/>
    <w:rsid w:val="0085289F"/>
    <w:rsid w:val="00864B8A"/>
    <w:rsid w:val="00866A4D"/>
    <w:rsid w:val="00897E49"/>
    <w:rsid w:val="008B49B8"/>
    <w:rsid w:val="008B549A"/>
    <w:rsid w:val="008B5D38"/>
    <w:rsid w:val="008C0CC0"/>
    <w:rsid w:val="008C7FC4"/>
    <w:rsid w:val="009006E8"/>
    <w:rsid w:val="00901853"/>
    <w:rsid w:val="009020C7"/>
    <w:rsid w:val="009034F9"/>
    <w:rsid w:val="00913400"/>
    <w:rsid w:val="0092267B"/>
    <w:rsid w:val="0094058F"/>
    <w:rsid w:val="00943665"/>
    <w:rsid w:val="00961AE2"/>
    <w:rsid w:val="0096220D"/>
    <w:rsid w:val="00963B04"/>
    <w:rsid w:val="00985285"/>
    <w:rsid w:val="00987655"/>
    <w:rsid w:val="009C3C7F"/>
    <w:rsid w:val="009D3DE3"/>
    <w:rsid w:val="009E1169"/>
    <w:rsid w:val="009F4A30"/>
    <w:rsid w:val="00A233A6"/>
    <w:rsid w:val="00A42F24"/>
    <w:rsid w:val="00A448FF"/>
    <w:rsid w:val="00A62573"/>
    <w:rsid w:val="00A75537"/>
    <w:rsid w:val="00A93644"/>
    <w:rsid w:val="00A94122"/>
    <w:rsid w:val="00A95F4F"/>
    <w:rsid w:val="00AB5F16"/>
    <w:rsid w:val="00AB7933"/>
    <w:rsid w:val="00AD3721"/>
    <w:rsid w:val="00B0768A"/>
    <w:rsid w:val="00B11AB9"/>
    <w:rsid w:val="00B214C3"/>
    <w:rsid w:val="00B25985"/>
    <w:rsid w:val="00B443F5"/>
    <w:rsid w:val="00B5563A"/>
    <w:rsid w:val="00B63DE2"/>
    <w:rsid w:val="00B93EC8"/>
    <w:rsid w:val="00BC2A8D"/>
    <w:rsid w:val="00BC7B2A"/>
    <w:rsid w:val="00BF56DA"/>
    <w:rsid w:val="00C50247"/>
    <w:rsid w:val="00C51813"/>
    <w:rsid w:val="00C7103F"/>
    <w:rsid w:val="00C75B74"/>
    <w:rsid w:val="00C87311"/>
    <w:rsid w:val="00CB3C3D"/>
    <w:rsid w:val="00CD2C53"/>
    <w:rsid w:val="00CD4274"/>
    <w:rsid w:val="00D23BAC"/>
    <w:rsid w:val="00D24CEA"/>
    <w:rsid w:val="00D65295"/>
    <w:rsid w:val="00D74F6C"/>
    <w:rsid w:val="00D87D10"/>
    <w:rsid w:val="00DB545C"/>
    <w:rsid w:val="00DC76DC"/>
    <w:rsid w:val="00DD639B"/>
    <w:rsid w:val="00DE36D5"/>
    <w:rsid w:val="00E02E66"/>
    <w:rsid w:val="00E260F1"/>
    <w:rsid w:val="00E377E5"/>
    <w:rsid w:val="00E50469"/>
    <w:rsid w:val="00E53DFA"/>
    <w:rsid w:val="00E577A1"/>
    <w:rsid w:val="00E733EC"/>
    <w:rsid w:val="00E74D27"/>
    <w:rsid w:val="00E75A7B"/>
    <w:rsid w:val="00E77B7E"/>
    <w:rsid w:val="00E80E26"/>
    <w:rsid w:val="00E81E70"/>
    <w:rsid w:val="00EA2D9D"/>
    <w:rsid w:val="00EA4DF3"/>
    <w:rsid w:val="00EC4CAD"/>
    <w:rsid w:val="00EC697F"/>
    <w:rsid w:val="00EE0A7C"/>
    <w:rsid w:val="00F60429"/>
    <w:rsid w:val="00FC08EF"/>
    <w:rsid w:val="00FC3D5F"/>
    <w:rsid w:val="00FD2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968631E-33E2-44D8-A9B0-51C168D1C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A7C"/>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EE0A7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E0A7C"/>
    <w:rPr>
      <w:rFonts w:eastAsiaTheme="minorEastAsia"/>
      <w:color w:val="5A5A5A" w:themeColor="text1" w:themeTint="A5"/>
      <w:spacing w:val="15"/>
    </w:rPr>
  </w:style>
  <w:style w:type="paragraph" w:styleId="NoSpacing">
    <w:name w:val="No Spacing"/>
    <w:uiPriority w:val="1"/>
    <w:qFormat/>
    <w:rsid w:val="00EE0A7C"/>
    <w:pPr>
      <w:spacing w:after="0" w:line="240" w:lineRule="auto"/>
    </w:pPr>
    <w:rPr>
      <w:rFonts w:eastAsiaTheme="minorEastAsia"/>
    </w:rPr>
  </w:style>
  <w:style w:type="paragraph" w:styleId="ListParagraph">
    <w:name w:val="List Paragraph"/>
    <w:basedOn w:val="Normal"/>
    <w:uiPriority w:val="34"/>
    <w:qFormat/>
    <w:rsid w:val="00987655"/>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06FA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6FA2"/>
    <w:rPr>
      <w:rFonts w:ascii="Lucida Grande" w:eastAsiaTheme="minorEastAsia" w:hAnsi="Lucida Grande" w:cs="Lucida Grande"/>
      <w:sz w:val="18"/>
      <w:szCs w:val="18"/>
    </w:rPr>
  </w:style>
  <w:style w:type="character" w:styleId="CommentReference">
    <w:name w:val="annotation reference"/>
    <w:basedOn w:val="DefaultParagraphFont"/>
    <w:uiPriority w:val="99"/>
    <w:semiHidden/>
    <w:unhideWhenUsed/>
    <w:rsid w:val="00106FA2"/>
    <w:rPr>
      <w:sz w:val="18"/>
      <w:szCs w:val="18"/>
    </w:rPr>
  </w:style>
  <w:style w:type="paragraph" w:styleId="CommentText">
    <w:name w:val="annotation text"/>
    <w:basedOn w:val="Normal"/>
    <w:link w:val="CommentTextChar"/>
    <w:uiPriority w:val="99"/>
    <w:semiHidden/>
    <w:unhideWhenUsed/>
    <w:rsid w:val="00106FA2"/>
    <w:pPr>
      <w:spacing w:line="240" w:lineRule="auto"/>
    </w:pPr>
    <w:rPr>
      <w:sz w:val="24"/>
      <w:szCs w:val="24"/>
    </w:rPr>
  </w:style>
  <w:style w:type="character" w:customStyle="1" w:styleId="CommentTextChar">
    <w:name w:val="Comment Text Char"/>
    <w:basedOn w:val="DefaultParagraphFont"/>
    <w:link w:val="CommentText"/>
    <w:uiPriority w:val="99"/>
    <w:semiHidden/>
    <w:rsid w:val="00106FA2"/>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106FA2"/>
    <w:rPr>
      <w:b/>
      <w:bCs/>
      <w:sz w:val="20"/>
      <w:szCs w:val="20"/>
    </w:rPr>
  </w:style>
  <w:style w:type="character" w:customStyle="1" w:styleId="CommentSubjectChar">
    <w:name w:val="Comment Subject Char"/>
    <w:basedOn w:val="CommentTextChar"/>
    <w:link w:val="CommentSubject"/>
    <w:uiPriority w:val="99"/>
    <w:semiHidden/>
    <w:rsid w:val="00106FA2"/>
    <w:rPr>
      <w:rFonts w:eastAsiaTheme="minorEastAsia"/>
      <w:b/>
      <w:bCs/>
      <w:sz w:val="20"/>
      <w:szCs w:val="20"/>
    </w:rPr>
  </w:style>
  <w:style w:type="paragraph" w:customStyle="1" w:styleId="Default">
    <w:name w:val="Default"/>
    <w:rsid w:val="003B4F87"/>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23221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C75B74"/>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C75B74"/>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E260F1"/>
    <w:pPr>
      <w:widowControl w:val="0"/>
      <w:autoSpaceDE w:val="0"/>
      <w:autoSpaceDN w:val="0"/>
      <w:spacing w:after="0" w:line="240" w:lineRule="auto"/>
      <w:ind w:left="1185"/>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8366">
      <w:bodyDiv w:val="1"/>
      <w:marLeft w:val="0"/>
      <w:marRight w:val="0"/>
      <w:marTop w:val="0"/>
      <w:marBottom w:val="0"/>
      <w:divBdr>
        <w:top w:val="none" w:sz="0" w:space="0" w:color="auto"/>
        <w:left w:val="none" w:sz="0" w:space="0" w:color="auto"/>
        <w:bottom w:val="none" w:sz="0" w:space="0" w:color="auto"/>
        <w:right w:val="none" w:sz="0" w:space="0" w:color="auto"/>
      </w:divBdr>
      <w:divsChild>
        <w:div w:id="1221863955">
          <w:marLeft w:val="0"/>
          <w:marRight w:val="0"/>
          <w:marTop w:val="0"/>
          <w:marBottom w:val="0"/>
          <w:divBdr>
            <w:top w:val="none" w:sz="0" w:space="0" w:color="auto"/>
            <w:left w:val="none" w:sz="0" w:space="0" w:color="auto"/>
            <w:bottom w:val="none" w:sz="0" w:space="0" w:color="auto"/>
            <w:right w:val="none" w:sz="0" w:space="0" w:color="auto"/>
          </w:divBdr>
        </w:div>
        <w:div w:id="1044526074">
          <w:marLeft w:val="0"/>
          <w:marRight w:val="0"/>
          <w:marTop w:val="0"/>
          <w:marBottom w:val="0"/>
          <w:divBdr>
            <w:top w:val="none" w:sz="0" w:space="0" w:color="auto"/>
            <w:left w:val="none" w:sz="0" w:space="0" w:color="auto"/>
            <w:bottom w:val="none" w:sz="0" w:space="0" w:color="auto"/>
            <w:right w:val="none" w:sz="0" w:space="0" w:color="auto"/>
          </w:divBdr>
        </w:div>
        <w:div w:id="519900049">
          <w:marLeft w:val="0"/>
          <w:marRight w:val="0"/>
          <w:marTop w:val="0"/>
          <w:marBottom w:val="0"/>
          <w:divBdr>
            <w:top w:val="none" w:sz="0" w:space="0" w:color="auto"/>
            <w:left w:val="none" w:sz="0" w:space="0" w:color="auto"/>
            <w:bottom w:val="none" w:sz="0" w:space="0" w:color="auto"/>
            <w:right w:val="none" w:sz="0" w:space="0" w:color="auto"/>
          </w:divBdr>
        </w:div>
        <w:div w:id="850148338">
          <w:marLeft w:val="0"/>
          <w:marRight w:val="0"/>
          <w:marTop w:val="0"/>
          <w:marBottom w:val="0"/>
          <w:divBdr>
            <w:top w:val="none" w:sz="0" w:space="0" w:color="auto"/>
            <w:left w:val="none" w:sz="0" w:space="0" w:color="auto"/>
            <w:bottom w:val="none" w:sz="0" w:space="0" w:color="auto"/>
            <w:right w:val="none" w:sz="0" w:space="0" w:color="auto"/>
          </w:divBdr>
        </w:div>
        <w:div w:id="1492679377">
          <w:marLeft w:val="0"/>
          <w:marRight w:val="0"/>
          <w:marTop w:val="0"/>
          <w:marBottom w:val="0"/>
          <w:divBdr>
            <w:top w:val="none" w:sz="0" w:space="0" w:color="auto"/>
            <w:left w:val="none" w:sz="0" w:space="0" w:color="auto"/>
            <w:bottom w:val="none" w:sz="0" w:space="0" w:color="auto"/>
            <w:right w:val="none" w:sz="0" w:space="0" w:color="auto"/>
          </w:divBdr>
        </w:div>
        <w:div w:id="1110855996">
          <w:marLeft w:val="0"/>
          <w:marRight w:val="0"/>
          <w:marTop w:val="0"/>
          <w:marBottom w:val="0"/>
          <w:divBdr>
            <w:top w:val="none" w:sz="0" w:space="0" w:color="auto"/>
            <w:left w:val="none" w:sz="0" w:space="0" w:color="auto"/>
            <w:bottom w:val="none" w:sz="0" w:space="0" w:color="auto"/>
            <w:right w:val="none" w:sz="0" w:space="0" w:color="auto"/>
          </w:divBdr>
        </w:div>
      </w:divsChild>
    </w:div>
    <w:div w:id="402336547">
      <w:bodyDiv w:val="1"/>
      <w:marLeft w:val="0"/>
      <w:marRight w:val="0"/>
      <w:marTop w:val="0"/>
      <w:marBottom w:val="0"/>
      <w:divBdr>
        <w:top w:val="none" w:sz="0" w:space="0" w:color="auto"/>
        <w:left w:val="none" w:sz="0" w:space="0" w:color="auto"/>
        <w:bottom w:val="none" w:sz="0" w:space="0" w:color="auto"/>
        <w:right w:val="none" w:sz="0" w:space="0" w:color="auto"/>
      </w:divBdr>
      <w:divsChild>
        <w:div w:id="1922132220">
          <w:marLeft w:val="0"/>
          <w:marRight w:val="0"/>
          <w:marTop w:val="0"/>
          <w:marBottom w:val="0"/>
          <w:divBdr>
            <w:top w:val="none" w:sz="0" w:space="0" w:color="auto"/>
            <w:left w:val="none" w:sz="0" w:space="0" w:color="auto"/>
            <w:bottom w:val="none" w:sz="0" w:space="0" w:color="auto"/>
            <w:right w:val="none" w:sz="0" w:space="0" w:color="auto"/>
          </w:divBdr>
        </w:div>
        <w:div w:id="952828805">
          <w:marLeft w:val="0"/>
          <w:marRight w:val="0"/>
          <w:marTop w:val="0"/>
          <w:marBottom w:val="0"/>
          <w:divBdr>
            <w:top w:val="none" w:sz="0" w:space="0" w:color="auto"/>
            <w:left w:val="none" w:sz="0" w:space="0" w:color="auto"/>
            <w:bottom w:val="none" w:sz="0" w:space="0" w:color="auto"/>
            <w:right w:val="none" w:sz="0" w:space="0" w:color="auto"/>
          </w:divBdr>
        </w:div>
        <w:div w:id="76172501">
          <w:marLeft w:val="0"/>
          <w:marRight w:val="0"/>
          <w:marTop w:val="0"/>
          <w:marBottom w:val="0"/>
          <w:divBdr>
            <w:top w:val="none" w:sz="0" w:space="0" w:color="auto"/>
            <w:left w:val="none" w:sz="0" w:space="0" w:color="auto"/>
            <w:bottom w:val="none" w:sz="0" w:space="0" w:color="auto"/>
            <w:right w:val="none" w:sz="0" w:space="0" w:color="auto"/>
          </w:divBdr>
        </w:div>
        <w:div w:id="352070759">
          <w:marLeft w:val="0"/>
          <w:marRight w:val="0"/>
          <w:marTop w:val="0"/>
          <w:marBottom w:val="0"/>
          <w:divBdr>
            <w:top w:val="none" w:sz="0" w:space="0" w:color="auto"/>
            <w:left w:val="none" w:sz="0" w:space="0" w:color="auto"/>
            <w:bottom w:val="none" w:sz="0" w:space="0" w:color="auto"/>
            <w:right w:val="none" w:sz="0" w:space="0" w:color="auto"/>
          </w:divBdr>
        </w:div>
        <w:div w:id="1964844369">
          <w:marLeft w:val="0"/>
          <w:marRight w:val="0"/>
          <w:marTop w:val="0"/>
          <w:marBottom w:val="0"/>
          <w:divBdr>
            <w:top w:val="none" w:sz="0" w:space="0" w:color="auto"/>
            <w:left w:val="none" w:sz="0" w:space="0" w:color="auto"/>
            <w:bottom w:val="none" w:sz="0" w:space="0" w:color="auto"/>
            <w:right w:val="none" w:sz="0" w:space="0" w:color="auto"/>
          </w:divBdr>
        </w:div>
        <w:div w:id="968708625">
          <w:marLeft w:val="0"/>
          <w:marRight w:val="0"/>
          <w:marTop w:val="0"/>
          <w:marBottom w:val="0"/>
          <w:divBdr>
            <w:top w:val="none" w:sz="0" w:space="0" w:color="auto"/>
            <w:left w:val="none" w:sz="0" w:space="0" w:color="auto"/>
            <w:bottom w:val="none" w:sz="0" w:space="0" w:color="auto"/>
            <w:right w:val="none" w:sz="0" w:space="0" w:color="auto"/>
          </w:divBdr>
        </w:div>
        <w:div w:id="2087876016">
          <w:marLeft w:val="0"/>
          <w:marRight w:val="0"/>
          <w:marTop w:val="0"/>
          <w:marBottom w:val="0"/>
          <w:divBdr>
            <w:top w:val="none" w:sz="0" w:space="0" w:color="auto"/>
            <w:left w:val="none" w:sz="0" w:space="0" w:color="auto"/>
            <w:bottom w:val="none" w:sz="0" w:space="0" w:color="auto"/>
            <w:right w:val="none" w:sz="0" w:space="0" w:color="auto"/>
          </w:divBdr>
        </w:div>
      </w:divsChild>
    </w:div>
    <w:div w:id="461577776">
      <w:bodyDiv w:val="1"/>
      <w:marLeft w:val="0"/>
      <w:marRight w:val="0"/>
      <w:marTop w:val="0"/>
      <w:marBottom w:val="0"/>
      <w:divBdr>
        <w:top w:val="none" w:sz="0" w:space="0" w:color="auto"/>
        <w:left w:val="none" w:sz="0" w:space="0" w:color="auto"/>
        <w:bottom w:val="none" w:sz="0" w:space="0" w:color="auto"/>
        <w:right w:val="none" w:sz="0" w:space="0" w:color="auto"/>
      </w:divBdr>
    </w:div>
    <w:div w:id="633095720">
      <w:bodyDiv w:val="1"/>
      <w:marLeft w:val="0"/>
      <w:marRight w:val="0"/>
      <w:marTop w:val="0"/>
      <w:marBottom w:val="0"/>
      <w:divBdr>
        <w:top w:val="none" w:sz="0" w:space="0" w:color="auto"/>
        <w:left w:val="none" w:sz="0" w:space="0" w:color="auto"/>
        <w:bottom w:val="none" w:sz="0" w:space="0" w:color="auto"/>
        <w:right w:val="none" w:sz="0" w:space="0" w:color="auto"/>
      </w:divBdr>
      <w:divsChild>
        <w:div w:id="310061894">
          <w:marLeft w:val="0"/>
          <w:marRight w:val="0"/>
          <w:marTop w:val="0"/>
          <w:marBottom w:val="0"/>
          <w:divBdr>
            <w:top w:val="none" w:sz="0" w:space="0" w:color="auto"/>
            <w:left w:val="none" w:sz="0" w:space="0" w:color="auto"/>
            <w:bottom w:val="none" w:sz="0" w:space="0" w:color="auto"/>
            <w:right w:val="none" w:sz="0" w:space="0" w:color="auto"/>
          </w:divBdr>
        </w:div>
        <w:div w:id="719593008">
          <w:marLeft w:val="0"/>
          <w:marRight w:val="0"/>
          <w:marTop w:val="0"/>
          <w:marBottom w:val="0"/>
          <w:divBdr>
            <w:top w:val="none" w:sz="0" w:space="0" w:color="auto"/>
            <w:left w:val="none" w:sz="0" w:space="0" w:color="auto"/>
            <w:bottom w:val="none" w:sz="0" w:space="0" w:color="auto"/>
            <w:right w:val="none" w:sz="0" w:space="0" w:color="auto"/>
          </w:divBdr>
        </w:div>
        <w:div w:id="439761307">
          <w:marLeft w:val="0"/>
          <w:marRight w:val="0"/>
          <w:marTop w:val="0"/>
          <w:marBottom w:val="0"/>
          <w:divBdr>
            <w:top w:val="none" w:sz="0" w:space="0" w:color="auto"/>
            <w:left w:val="none" w:sz="0" w:space="0" w:color="auto"/>
            <w:bottom w:val="none" w:sz="0" w:space="0" w:color="auto"/>
            <w:right w:val="none" w:sz="0" w:space="0" w:color="auto"/>
          </w:divBdr>
        </w:div>
        <w:div w:id="403376350">
          <w:marLeft w:val="0"/>
          <w:marRight w:val="0"/>
          <w:marTop w:val="0"/>
          <w:marBottom w:val="0"/>
          <w:divBdr>
            <w:top w:val="none" w:sz="0" w:space="0" w:color="auto"/>
            <w:left w:val="none" w:sz="0" w:space="0" w:color="auto"/>
            <w:bottom w:val="none" w:sz="0" w:space="0" w:color="auto"/>
            <w:right w:val="none" w:sz="0" w:space="0" w:color="auto"/>
          </w:divBdr>
        </w:div>
      </w:divsChild>
    </w:div>
    <w:div w:id="928004788">
      <w:bodyDiv w:val="1"/>
      <w:marLeft w:val="0"/>
      <w:marRight w:val="0"/>
      <w:marTop w:val="0"/>
      <w:marBottom w:val="0"/>
      <w:divBdr>
        <w:top w:val="none" w:sz="0" w:space="0" w:color="auto"/>
        <w:left w:val="none" w:sz="0" w:space="0" w:color="auto"/>
        <w:bottom w:val="none" w:sz="0" w:space="0" w:color="auto"/>
        <w:right w:val="none" w:sz="0" w:space="0" w:color="auto"/>
      </w:divBdr>
      <w:divsChild>
        <w:div w:id="1001354033">
          <w:marLeft w:val="0"/>
          <w:marRight w:val="0"/>
          <w:marTop w:val="0"/>
          <w:marBottom w:val="0"/>
          <w:divBdr>
            <w:top w:val="none" w:sz="0" w:space="0" w:color="auto"/>
            <w:left w:val="none" w:sz="0" w:space="0" w:color="auto"/>
            <w:bottom w:val="none" w:sz="0" w:space="0" w:color="auto"/>
            <w:right w:val="none" w:sz="0" w:space="0" w:color="auto"/>
          </w:divBdr>
        </w:div>
      </w:divsChild>
    </w:div>
    <w:div w:id="1113326946">
      <w:bodyDiv w:val="1"/>
      <w:marLeft w:val="0"/>
      <w:marRight w:val="0"/>
      <w:marTop w:val="0"/>
      <w:marBottom w:val="0"/>
      <w:divBdr>
        <w:top w:val="none" w:sz="0" w:space="0" w:color="auto"/>
        <w:left w:val="none" w:sz="0" w:space="0" w:color="auto"/>
        <w:bottom w:val="none" w:sz="0" w:space="0" w:color="auto"/>
        <w:right w:val="none" w:sz="0" w:space="0" w:color="auto"/>
      </w:divBdr>
      <w:divsChild>
        <w:div w:id="25983772">
          <w:marLeft w:val="0"/>
          <w:marRight w:val="0"/>
          <w:marTop w:val="0"/>
          <w:marBottom w:val="0"/>
          <w:divBdr>
            <w:top w:val="none" w:sz="0" w:space="0" w:color="auto"/>
            <w:left w:val="none" w:sz="0" w:space="0" w:color="auto"/>
            <w:bottom w:val="none" w:sz="0" w:space="0" w:color="auto"/>
            <w:right w:val="none" w:sz="0" w:space="0" w:color="auto"/>
          </w:divBdr>
        </w:div>
        <w:div w:id="284241080">
          <w:marLeft w:val="0"/>
          <w:marRight w:val="0"/>
          <w:marTop w:val="0"/>
          <w:marBottom w:val="0"/>
          <w:divBdr>
            <w:top w:val="none" w:sz="0" w:space="0" w:color="auto"/>
            <w:left w:val="none" w:sz="0" w:space="0" w:color="auto"/>
            <w:bottom w:val="none" w:sz="0" w:space="0" w:color="auto"/>
            <w:right w:val="none" w:sz="0" w:space="0" w:color="auto"/>
          </w:divBdr>
        </w:div>
        <w:div w:id="448158848">
          <w:marLeft w:val="0"/>
          <w:marRight w:val="0"/>
          <w:marTop w:val="0"/>
          <w:marBottom w:val="0"/>
          <w:divBdr>
            <w:top w:val="none" w:sz="0" w:space="0" w:color="auto"/>
            <w:left w:val="none" w:sz="0" w:space="0" w:color="auto"/>
            <w:bottom w:val="none" w:sz="0" w:space="0" w:color="auto"/>
            <w:right w:val="none" w:sz="0" w:space="0" w:color="auto"/>
          </w:divBdr>
        </w:div>
        <w:div w:id="1066878358">
          <w:marLeft w:val="0"/>
          <w:marRight w:val="0"/>
          <w:marTop w:val="0"/>
          <w:marBottom w:val="0"/>
          <w:divBdr>
            <w:top w:val="none" w:sz="0" w:space="0" w:color="auto"/>
            <w:left w:val="none" w:sz="0" w:space="0" w:color="auto"/>
            <w:bottom w:val="none" w:sz="0" w:space="0" w:color="auto"/>
            <w:right w:val="none" w:sz="0" w:space="0" w:color="auto"/>
          </w:divBdr>
        </w:div>
        <w:div w:id="607781654">
          <w:marLeft w:val="0"/>
          <w:marRight w:val="0"/>
          <w:marTop w:val="0"/>
          <w:marBottom w:val="0"/>
          <w:divBdr>
            <w:top w:val="none" w:sz="0" w:space="0" w:color="auto"/>
            <w:left w:val="none" w:sz="0" w:space="0" w:color="auto"/>
            <w:bottom w:val="none" w:sz="0" w:space="0" w:color="auto"/>
            <w:right w:val="none" w:sz="0" w:space="0" w:color="auto"/>
          </w:divBdr>
        </w:div>
        <w:div w:id="1586917636">
          <w:marLeft w:val="0"/>
          <w:marRight w:val="0"/>
          <w:marTop w:val="0"/>
          <w:marBottom w:val="0"/>
          <w:divBdr>
            <w:top w:val="none" w:sz="0" w:space="0" w:color="auto"/>
            <w:left w:val="none" w:sz="0" w:space="0" w:color="auto"/>
            <w:bottom w:val="none" w:sz="0" w:space="0" w:color="auto"/>
            <w:right w:val="none" w:sz="0" w:space="0" w:color="auto"/>
          </w:divBdr>
        </w:div>
      </w:divsChild>
    </w:div>
    <w:div w:id="1215461750">
      <w:bodyDiv w:val="1"/>
      <w:marLeft w:val="0"/>
      <w:marRight w:val="0"/>
      <w:marTop w:val="0"/>
      <w:marBottom w:val="0"/>
      <w:divBdr>
        <w:top w:val="none" w:sz="0" w:space="0" w:color="auto"/>
        <w:left w:val="none" w:sz="0" w:space="0" w:color="auto"/>
        <w:bottom w:val="none" w:sz="0" w:space="0" w:color="auto"/>
        <w:right w:val="none" w:sz="0" w:space="0" w:color="auto"/>
      </w:divBdr>
      <w:divsChild>
        <w:div w:id="1241402002">
          <w:marLeft w:val="0"/>
          <w:marRight w:val="0"/>
          <w:marTop w:val="0"/>
          <w:marBottom w:val="0"/>
          <w:divBdr>
            <w:top w:val="none" w:sz="0" w:space="0" w:color="auto"/>
            <w:left w:val="none" w:sz="0" w:space="0" w:color="auto"/>
            <w:bottom w:val="none" w:sz="0" w:space="0" w:color="auto"/>
            <w:right w:val="none" w:sz="0" w:space="0" w:color="auto"/>
          </w:divBdr>
        </w:div>
        <w:div w:id="1537041991">
          <w:marLeft w:val="0"/>
          <w:marRight w:val="0"/>
          <w:marTop w:val="0"/>
          <w:marBottom w:val="0"/>
          <w:divBdr>
            <w:top w:val="none" w:sz="0" w:space="0" w:color="auto"/>
            <w:left w:val="none" w:sz="0" w:space="0" w:color="auto"/>
            <w:bottom w:val="none" w:sz="0" w:space="0" w:color="auto"/>
            <w:right w:val="none" w:sz="0" w:space="0" w:color="auto"/>
          </w:divBdr>
        </w:div>
        <w:div w:id="1450582499">
          <w:marLeft w:val="0"/>
          <w:marRight w:val="0"/>
          <w:marTop w:val="0"/>
          <w:marBottom w:val="0"/>
          <w:divBdr>
            <w:top w:val="none" w:sz="0" w:space="0" w:color="auto"/>
            <w:left w:val="none" w:sz="0" w:space="0" w:color="auto"/>
            <w:bottom w:val="none" w:sz="0" w:space="0" w:color="auto"/>
            <w:right w:val="none" w:sz="0" w:space="0" w:color="auto"/>
          </w:divBdr>
        </w:div>
        <w:div w:id="185019067">
          <w:marLeft w:val="0"/>
          <w:marRight w:val="0"/>
          <w:marTop w:val="0"/>
          <w:marBottom w:val="0"/>
          <w:divBdr>
            <w:top w:val="none" w:sz="0" w:space="0" w:color="auto"/>
            <w:left w:val="none" w:sz="0" w:space="0" w:color="auto"/>
            <w:bottom w:val="none" w:sz="0" w:space="0" w:color="auto"/>
            <w:right w:val="none" w:sz="0" w:space="0" w:color="auto"/>
          </w:divBdr>
        </w:div>
        <w:div w:id="1633444839">
          <w:marLeft w:val="0"/>
          <w:marRight w:val="0"/>
          <w:marTop w:val="0"/>
          <w:marBottom w:val="0"/>
          <w:divBdr>
            <w:top w:val="none" w:sz="0" w:space="0" w:color="auto"/>
            <w:left w:val="none" w:sz="0" w:space="0" w:color="auto"/>
            <w:bottom w:val="none" w:sz="0" w:space="0" w:color="auto"/>
            <w:right w:val="none" w:sz="0" w:space="0" w:color="auto"/>
          </w:divBdr>
        </w:div>
      </w:divsChild>
    </w:div>
    <w:div w:id="1780835858">
      <w:bodyDiv w:val="1"/>
      <w:marLeft w:val="0"/>
      <w:marRight w:val="0"/>
      <w:marTop w:val="0"/>
      <w:marBottom w:val="0"/>
      <w:divBdr>
        <w:top w:val="none" w:sz="0" w:space="0" w:color="auto"/>
        <w:left w:val="none" w:sz="0" w:space="0" w:color="auto"/>
        <w:bottom w:val="none" w:sz="0" w:space="0" w:color="auto"/>
        <w:right w:val="none" w:sz="0" w:space="0" w:color="auto"/>
      </w:divBdr>
      <w:divsChild>
        <w:div w:id="988897763">
          <w:marLeft w:val="0"/>
          <w:marRight w:val="0"/>
          <w:marTop w:val="0"/>
          <w:marBottom w:val="0"/>
          <w:divBdr>
            <w:top w:val="none" w:sz="0" w:space="0" w:color="auto"/>
            <w:left w:val="none" w:sz="0" w:space="0" w:color="auto"/>
            <w:bottom w:val="none" w:sz="0" w:space="0" w:color="auto"/>
            <w:right w:val="none" w:sz="0" w:space="0" w:color="auto"/>
          </w:divBdr>
        </w:div>
        <w:div w:id="1409688917">
          <w:marLeft w:val="0"/>
          <w:marRight w:val="0"/>
          <w:marTop w:val="0"/>
          <w:marBottom w:val="0"/>
          <w:divBdr>
            <w:top w:val="none" w:sz="0" w:space="0" w:color="auto"/>
            <w:left w:val="none" w:sz="0" w:space="0" w:color="auto"/>
            <w:bottom w:val="none" w:sz="0" w:space="0" w:color="auto"/>
            <w:right w:val="none" w:sz="0" w:space="0" w:color="auto"/>
          </w:divBdr>
        </w:div>
        <w:div w:id="970868477">
          <w:marLeft w:val="0"/>
          <w:marRight w:val="0"/>
          <w:marTop w:val="0"/>
          <w:marBottom w:val="0"/>
          <w:divBdr>
            <w:top w:val="none" w:sz="0" w:space="0" w:color="auto"/>
            <w:left w:val="none" w:sz="0" w:space="0" w:color="auto"/>
            <w:bottom w:val="none" w:sz="0" w:space="0" w:color="auto"/>
            <w:right w:val="none" w:sz="0" w:space="0" w:color="auto"/>
          </w:divBdr>
        </w:div>
        <w:div w:id="1711958800">
          <w:marLeft w:val="0"/>
          <w:marRight w:val="0"/>
          <w:marTop w:val="0"/>
          <w:marBottom w:val="0"/>
          <w:divBdr>
            <w:top w:val="none" w:sz="0" w:space="0" w:color="auto"/>
            <w:left w:val="none" w:sz="0" w:space="0" w:color="auto"/>
            <w:bottom w:val="none" w:sz="0" w:space="0" w:color="auto"/>
            <w:right w:val="none" w:sz="0" w:space="0" w:color="auto"/>
          </w:divBdr>
        </w:div>
        <w:div w:id="1507860449">
          <w:marLeft w:val="0"/>
          <w:marRight w:val="0"/>
          <w:marTop w:val="0"/>
          <w:marBottom w:val="0"/>
          <w:divBdr>
            <w:top w:val="none" w:sz="0" w:space="0" w:color="auto"/>
            <w:left w:val="none" w:sz="0" w:space="0" w:color="auto"/>
            <w:bottom w:val="none" w:sz="0" w:space="0" w:color="auto"/>
            <w:right w:val="none" w:sz="0" w:space="0" w:color="auto"/>
          </w:divBdr>
        </w:div>
        <w:div w:id="87897726">
          <w:marLeft w:val="0"/>
          <w:marRight w:val="0"/>
          <w:marTop w:val="0"/>
          <w:marBottom w:val="0"/>
          <w:divBdr>
            <w:top w:val="none" w:sz="0" w:space="0" w:color="auto"/>
            <w:left w:val="none" w:sz="0" w:space="0" w:color="auto"/>
            <w:bottom w:val="none" w:sz="0" w:space="0" w:color="auto"/>
            <w:right w:val="none" w:sz="0" w:space="0" w:color="auto"/>
          </w:divBdr>
        </w:div>
        <w:div w:id="487138313">
          <w:marLeft w:val="0"/>
          <w:marRight w:val="0"/>
          <w:marTop w:val="0"/>
          <w:marBottom w:val="0"/>
          <w:divBdr>
            <w:top w:val="none" w:sz="0" w:space="0" w:color="auto"/>
            <w:left w:val="none" w:sz="0" w:space="0" w:color="auto"/>
            <w:bottom w:val="none" w:sz="0" w:space="0" w:color="auto"/>
            <w:right w:val="none" w:sz="0" w:space="0" w:color="auto"/>
          </w:divBdr>
        </w:div>
        <w:div w:id="31927175">
          <w:marLeft w:val="0"/>
          <w:marRight w:val="0"/>
          <w:marTop w:val="0"/>
          <w:marBottom w:val="0"/>
          <w:divBdr>
            <w:top w:val="none" w:sz="0" w:space="0" w:color="auto"/>
            <w:left w:val="none" w:sz="0" w:space="0" w:color="auto"/>
            <w:bottom w:val="none" w:sz="0" w:space="0" w:color="auto"/>
            <w:right w:val="none" w:sz="0" w:space="0" w:color="auto"/>
          </w:divBdr>
        </w:div>
        <w:div w:id="2014797159">
          <w:marLeft w:val="0"/>
          <w:marRight w:val="0"/>
          <w:marTop w:val="0"/>
          <w:marBottom w:val="0"/>
          <w:divBdr>
            <w:top w:val="none" w:sz="0" w:space="0" w:color="auto"/>
            <w:left w:val="none" w:sz="0" w:space="0" w:color="auto"/>
            <w:bottom w:val="none" w:sz="0" w:space="0" w:color="auto"/>
            <w:right w:val="none" w:sz="0" w:space="0" w:color="auto"/>
          </w:divBdr>
        </w:div>
        <w:div w:id="1863665558">
          <w:marLeft w:val="0"/>
          <w:marRight w:val="0"/>
          <w:marTop w:val="0"/>
          <w:marBottom w:val="0"/>
          <w:divBdr>
            <w:top w:val="none" w:sz="0" w:space="0" w:color="auto"/>
            <w:left w:val="none" w:sz="0" w:space="0" w:color="auto"/>
            <w:bottom w:val="none" w:sz="0" w:space="0" w:color="auto"/>
            <w:right w:val="none" w:sz="0" w:space="0" w:color="auto"/>
          </w:divBdr>
        </w:div>
        <w:div w:id="1759129197">
          <w:marLeft w:val="0"/>
          <w:marRight w:val="0"/>
          <w:marTop w:val="0"/>
          <w:marBottom w:val="0"/>
          <w:divBdr>
            <w:top w:val="none" w:sz="0" w:space="0" w:color="auto"/>
            <w:left w:val="none" w:sz="0" w:space="0" w:color="auto"/>
            <w:bottom w:val="none" w:sz="0" w:space="0" w:color="auto"/>
            <w:right w:val="none" w:sz="0" w:space="0" w:color="auto"/>
          </w:divBdr>
        </w:div>
        <w:div w:id="309291473">
          <w:marLeft w:val="0"/>
          <w:marRight w:val="0"/>
          <w:marTop w:val="0"/>
          <w:marBottom w:val="0"/>
          <w:divBdr>
            <w:top w:val="none" w:sz="0" w:space="0" w:color="auto"/>
            <w:left w:val="none" w:sz="0" w:space="0" w:color="auto"/>
            <w:bottom w:val="none" w:sz="0" w:space="0" w:color="auto"/>
            <w:right w:val="none" w:sz="0" w:space="0" w:color="auto"/>
          </w:divBdr>
        </w:div>
        <w:div w:id="519781632">
          <w:marLeft w:val="0"/>
          <w:marRight w:val="0"/>
          <w:marTop w:val="0"/>
          <w:marBottom w:val="0"/>
          <w:divBdr>
            <w:top w:val="none" w:sz="0" w:space="0" w:color="auto"/>
            <w:left w:val="none" w:sz="0" w:space="0" w:color="auto"/>
            <w:bottom w:val="none" w:sz="0" w:space="0" w:color="auto"/>
            <w:right w:val="none" w:sz="0" w:space="0" w:color="auto"/>
          </w:divBdr>
        </w:div>
        <w:div w:id="1392777691">
          <w:marLeft w:val="0"/>
          <w:marRight w:val="0"/>
          <w:marTop w:val="0"/>
          <w:marBottom w:val="0"/>
          <w:divBdr>
            <w:top w:val="none" w:sz="0" w:space="0" w:color="auto"/>
            <w:left w:val="none" w:sz="0" w:space="0" w:color="auto"/>
            <w:bottom w:val="none" w:sz="0" w:space="0" w:color="auto"/>
            <w:right w:val="none" w:sz="0" w:space="0" w:color="auto"/>
          </w:divBdr>
        </w:div>
        <w:div w:id="1704398812">
          <w:marLeft w:val="0"/>
          <w:marRight w:val="0"/>
          <w:marTop w:val="0"/>
          <w:marBottom w:val="0"/>
          <w:divBdr>
            <w:top w:val="none" w:sz="0" w:space="0" w:color="auto"/>
            <w:left w:val="none" w:sz="0" w:space="0" w:color="auto"/>
            <w:bottom w:val="none" w:sz="0" w:space="0" w:color="auto"/>
            <w:right w:val="none" w:sz="0" w:space="0" w:color="auto"/>
          </w:divBdr>
        </w:div>
        <w:div w:id="167597934">
          <w:marLeft w:val="0"/>
          <w:marRight w:val="0"/>
          <w:marTop w:val="0"/>
          <w:marBottom w:val="0"/>
          <w:divBdr>
            <w:top w:val="none" w:sz="0" w:space="0" w:color="auto"/>
            <w:left w:val="none" w:sz="0" w:space="0" w:color="auto"/>
            <w:bottom w:val="none" w:sz="0" w:space="0" w:color="auto"/>
            <w:right w:val="none" w:sz="0" w:space="0" w:color="auto"/>
          </w:divBdr>
        </w:div>
        <w:div w:id="796342235">
          <w:marLeft w:val="0"/>
          <w:marRight w:val="0"/>
          <w:marTop w:val="0"/>
          <w:marBottom w:val="0"/>
          <w:divBdr>
            <w:top w:val="none" w:sz="0" w:space="0" w:color="auto"/>
            <w:left w:val="none" w:sz="0" w:space="0" w:color="auto"/>
            <w:bottom w:val="none" w:sz="0" w:space="0" w:color="auto"/>
            <w:right w:val="none" w:sz="0" w:space="0" w:color="auto"/>
          </w:divBdr>
        </w:div>
        <w:div w:id="1478566482">
          <w:marLeft w:val="0"/>
          <w:marRight w:val="0"/>
          <w:marTop w:val="0"/>
          <w:marBottom w:val="0"/>
          <w:divBdr>
            <w:top w:val="none" w:sz="0" w:space="0" w:color="auto"/>
            <w:left w:val="none" w:sz="0" w:space="0" w:color="auto"/>
            <w:bottom w:val="none" w:sz="0" w:space="0" w:color="auto"/>
            <w:right w:val="none" w:sz="0" w:space="0" w:color="auto"/>
          </w:divBdr>
        </w:div>
        <w:div w:id="1160384500">
          <w:marLeft w:val="0"/>
          <w:marRight w:val="0"/>
          <w:marTop w:val="0"/>
          <w:marBottom w:val="0"/>
          <w:divBdr>
            <w:top w:val="none" w:sz="0" w:space="0" w:color="auto"/>
            <w:left w:val="none" w:sz="0" w:space="0" w:color="auto"/>
            <w:bottom w:val="none" w:sz="0" w:space="0" w:color="auto"/>
            <w:right w:val="none" w:sz="0" w:space="0" w:color="auto"/>
          </w:divBdr>
        </w:div>
        <w:div w:id="268860203">
          <w:marLeft w:val="0"/>
          <w:marRight w:val="0"/>
          <w:marTop w:val="0"/>
          <w:marBottom w:val="0"/>
          <w:divBdr>
            <w:top w:val="none" w:sz="0" w:space="0" w:color="auto"/>
            <w:left w:val="none" w:sz="0" w:space="0" w:color="auto"/>
            <w:bottom w:val="none" w:sz="0" w:space="0" w:color="auto"/>
            <w:right w:val="none" w:sz="0" w:space="0" w:color="auto"/>
          </w:divBdr>
        </w:div>
        <w:div w:id="1058016288">
          <w:marLeft w:val="0"/>
          <w:marRight w:val="0"/>
          <w:marTop w:val="0"/>
          <w:marBottom w:val="0"/>
          <w:divBdr>
            <w:top w:val="none" w:sz="0" w:space="0" w:color="auto"/>
            <w:left w:val="none" w:sz="0" w:space="0" w:color="auto"/>
            <w:bottom w:val="none" w:sz="0" w:space="0" w:color="auto"/>
            <w:right w:val="none" w:sz="0" w:space="0" w:color="auto"/>
          </w:divBdr>
        </w:div>
        <w:div w:id="885529189">
          <w:marLeft w:val="0"/>
          <w:marRight w:val="0"/>
          <w:marTop w:val="0"/>
          <w:marBottom w:val="0"/>
          <w:divBdr>
            <w:top w:val="none" w:sz="0" w:space="0" w:color="auto"/>
            <w:left w:val="none" w:sz="0" w:space="0" w:color="auto"/>
            <w:bottom w:val="none" w:sz="0" w:space="0" w:color="auto"/>
            <w:right w:val="none" w:sz="0" w:space="0" w:color="auto"/>
          </w:divBdr>
        </w:div>
        <w:div w:id="506601072">
          <w:marLeft w:val="0"/>
          <w:marRight w:val="0"/>
          <w:marTop w:val="0"/>
          <w:marBottom w:val="0"/>
          <w:divBdr>
            <w:top w:val="none" w:sz="0" w:space="0" w:color="auto"/>
            <w:left w:val="none" w:sz="0" w:space="0" w:color="auto"/>
            <w:bottom w:val="none" w:sz="0" w:space="0" w:color="auto"/>
            <w:right w:val="none" w:sz="0" w:space="0" w:color="auto"/>
          </w:divBdr>
        </w:div>
        <w:div w:id="757098185">
          <w:marLeft w:val="0"/>
          <w:marRight w:val="0"/>
          <w:marTop w:val="0"/>
          <w:marBottom w:val="0"/>
          <w:divBdr>
            <w:top w:val="none" w:sz="0" w:space="0" w:color="auto"/>
            <w:left w:val="none" w:sz="0" w:space="0" w:color="auto"/>
            <w:bottom w:val="none" w:sz="0" w:space="0" w:color="auto"/>
            <w:right w:val="none" w:sz="0" w:space="0" w:color="auto"/>
          </w:divBdr>
        </w:div>
        <w:div w:id="1462649295">
          <w:marLeft w:val="0"/>
          <w:marRight w:val="0"/>
          <w:marTop w:val="0"/>
          <w:marBottom w:val="0"/>
          <w:divBdr>
            <w:top w:val="none" w:sz="0" w:space="0" w:color="auto"/>
            <w:left w:val="none" w:sz="0" w:space="0" w:color="auto"/>
            <w:bottom w:val="none" w:sz="0" w:space="0" w:color="auto"/>
            <w:right w:val="none" w:sz="0" w:space="0" w:color="auto"/>
          </w:divBdr>
        </w:div>
        <w:div w:id="1079864899">
          <w:marLeft w:val="0"/>
          <w:marRight w:val="0"/>
          <w:marTop w:val="0"/>
          <w:marBottom w:val="0"/>
          <w:divBdr>
            <w:top w:val="none" w:sz="0" w:space="0" w:color="auto"/>
            <w:left w:val="none" w:sz="0" w:space="0" w:color="auto"/>
            <w:bottom w:val="none" w:sz="0" w:space="0" w:color="auto"/>
            <w:right w:val="none" w:sz="0" w:space="0" w:color="auto"/>
          </w:divBdr>
        </w:div>
        <w:div w:id="797841490">
          <w:marLeft w:val="0"/>
          <w:marRight w:val="0"/>
          <w:marTop w:val="0"/>
          <w:marBottom w:val="0"/>
          <w:divBdr>
            <w:top w:val="none" w:sz="0" w:space="0" w:color="auto"/>
            <w:left w:val="none" w:sz="0" w:space="0" w:color="auto"/>
            <w:bottom w:val="none" w:sz="0" w:space="0" w:color="auto"/>
            <w:right w:val="none" w:sz="0" w:space="0" w:color="auto"/>
          </w:divBdr>
        </w:div>
        <w:div w:id="58869205">
          <w:marLeft w:val="0"/>
          <w:marRight w:val="0"/>
          <w:marTop w:val="0"/>
          <w:marBottom w:val="0"/>
          <w:divBdr>
            <w:top w:val="none" w:sz="0" w:space="0" w:color="auto"/>
            <w:left w:val="none" w:sz="0" w:space="0" w:color="auto"/>
            <w:bottom w:val="none" w:sz="0" w:space="0" w:color="auto"/>
            <w:right w:val="none" w:sz="0" w:space="0" w:color="auto"/>
          </w:divBdr>
        </w:div>
        <w:div w:id="529993174">
          <w:marLeft w:val="0"/>
          <w:marRight w:val="0"/>
          <w:marTop w:val="0"/>
          <w:marBottom w:val="0"/>
          <w:divBdr>
            <w:top w:val="none" w:sz="0" w:space="0" w:color="auto"/>
            <w:left w:val="none" w:sz="0" w:space="0" w:color="auto"/>
            <w:bottom w:val="none" w:sz="0" w:space="0" w:color="auto"/>
            <w:right w:val="none" w:sz="0" w:space="0" w:color="auto"/>
          </w:divBdr>
        </w:div>
        <w:div w:id="1522427624">
          <w:marLeft w:val="0"/>
          <w:marRight w:val="0"/>
          <w:marTop w:val="0"/>
          <w:marBottom w:val="0"/>
          <w:divBdr>
            <w:top w:val="none" w:sz="0" w:space="0" w:color="auto"/>
            <w:left w:val="none" w:sz="0" w:space="0" w:color="auto"/>
            <w:bottom w:val="none" w:sz="0" w:space="0" w:color="auto"/>
            <w:right w:val="none" w:sz="0" w:space="0" w:color="auto"/>
          </w:divBdr>
        </w:div>
        <w:div w:id="1899515264">
          <w:marLeft w:val="0"/>
          <w:marRight w:val="0"/>
          <w:marTop w:val="0"/>
          <w:marBottom w:val="0"/>
          <w:divBdr>
            <w:top w:val="none" w:sz="0" w:space="0" w:color="auto"/>
            <w:left w:val="none" w:sz="0" w:space="0" w:color="auto"/>
            <w:bottom w:val="none" w:sz="0" w:space="0" w:color="auto"/>
            <w:right w:val="none" w:sz="0" w:space="0" w:color="auto"/>
          </w:divBdr>
        </w:div>
        <w:div w:id="1240944275">
          <w:marLeft w:val="0"/>
          <w:marRight w:val="0"/>
          <w:marTop w:val="0"/>
          <w:marBottom w:val="0"/>
          <w:divBdr>
            <w:top w:val="none" w:sz="0" w:space="0" w:color="auto"/>
            <w:left w:val="none" w:sz="0" w:space="0" w:color="auto"/>
            <w:bottom w:val="none" w:sz="0" w:space="0" w:color="auto"/>
            <w:right w:val="none" w:sz="0" w:space="0" w:color="auto"/>
          </w:divBdr>
        </w:div>
        <w:div w:id="33307843">
          <w:marLeft w:val="0"/>
          <w:marRight w:val="0"/>
          <w:marTop w:val="0"/>
          <w:marBottom w:val="0"/>
          <w:divBdr>
            <w:top w:val="none" w:sz="0" w:space="0" w:color="auto"/>
            <w:left w:val="none" w:sz="0" w:space="0" w:color="auto"/>
            <w:bottom w:val="none" w:sz="0" w:space="0" w:color="auto"/>
            <w:right w:val="none" w:sz="0" w:space="0" w:color="auto"/>
          </w:divBdr>
        </w:div>
        <w:div w:id="780800431">
          <w:marLeft w:val="0"/>
          <w:marRight w:val="0"/>
          <w:marTop w:val="0"/>
          <w:marBottom w:val="0"/>
          <w:divBdr>
            <w:top w:val="none" w:sz="0" w:space="0" w:color="auto"/>
            <w:left w:val="none" w:sz="0" w:space="0" w:color="auto"/>
            <w:bottom w:val="none" w:sz="0" w:space="0" w:color="auto"/>
            <w:right w:val="none" w:sz="0" w:space="0" w:color="auto"/>
          </w:divBdr>
        </w:div>
      </w:divsChild>
    </w:div>
    <w:div w:id="1858694833">
      <w:bodyDiv w:val="1"/>
      <w:marLeft w:val="0"/>
      <w:marRight w:val="0"/>
      <w:marTop w:val="0"/>
      <w:marBottom w:val="0"/>
      <w:divBdr>
        <w:top w:val="none" w:sz="0" w:space="0" w:color="auto"/>
        <w:left w:val="none" w:sz="0" w:space="0" w:color="auto"/>
        <w:bottom w:val="none" w:sz="0" w:space="0" w:color="auto"/>
        <w:right w:val="none" w:sz="0" w:space="0" w:color="auto"/>
      </w:divBdr>
    </w:div>
    <w:div w:id="1981616345">
      <w:bodyDiv w:val="1"/>
      <w:marLeft w:val="0"/>
      <w:marRight w:val="0"/>
      <w:marTop w:val="0"/>
      <w:marBottom w:val="0"/>
      <w:divBdr>
        <w:top w:val="none" w:sz="0" w:space="0" w:color="auto"/>
        <w:left w:val="none" w:sz="0" w:space="0" w:color="auto"/>
        <w:bottom w:val="none" w:sz="0" w:space="0" w:color="auto"/>
        <w:right w:val="none" w:sz="0" w:space="0" w:color="auto"/>
      </w:divBdr>
      <w:divsChild>
        <w:div w:id="1520705566">
          <w:marLeft w:val="0"/>
          <w:marRight w:val="0"/>
          <w:marTop w:val="0"/>
          <w:marBottom w:val="0"/>
          <w:divBdr>
            <w:top w:val="none" w:sz="0" w:space="0" w:color="auto"/>
            <w:left w:val="none" w:sz="0" w:space="0" w:color="auto"/>
            <w:bottom w:val="none" w:sz="0" w:space="0" w:color="auto"/>
            <w:right w:val="none" w:sz="0" w:space="0" w:color="auto"/>
          </w:divBdr>
        </w:div>
        <w:div w:id="648051547">
          <w:marLeft w:val="0"/>
          <w:marRight w:val="0"/>
          <w:marTop w:val="0"/>
          <w:marBottom w:val="0"/>
          <w:divBdr>
            <w:top w:val="none" w:sz="0" w:space="0" w:color="auto"/>
            <w:left w:val="none" w:sz="0" w:space="0" w:color="auto"/>
            <w:bottom w:val="none" w:sz="0" w:space="0" w:color="auto"/>
            <w:right w:val="none" w:sz="0" w:space="0" w:color="auto"/>
          </w:divBdr>
        </w:div>
        <w:div w:id="2087145609">
          <w:marLeft w:val="0"/>
          <w:marRight w:val="0"/>
          <w:marTop w:val="0"/>
          <w:marBottom w:val="0"/>
          <w:divBdr>
            <w:top w:val="none" w:sz="0" w:space="0" w:color="auto"/>
            <w:left w:val="none" w:sz="0" w:space="0" w:color="auto"/>
            <w:bottom w:val="none" w:sz="0" w:space="0" w:color="auto"/>
            <w:right w:val="none" w:sz="0" w:space="0" w:color="auto"/>
          </w:divBdr>
        </w:div>
        <w:div w:id="758869940">
          <w:marLeft w:val="0"/>
          <w:marRight w:val="0"/>
          <w:marTop w:val="0"/>
          <w:marBottom w:val="0"/>
          <w:divBdr>
            <w:top w:val="none" w:sz="0" w:space="0" w:color="auto"/>
            <w:left w:val="none" w:sz="0" w:space="0" w:color="auto"/>
            <w:bottom w:val="none" w:sz="0" w:space="0" w:color="auto"/>
            <w:right w:val="none" w:sz="0" w:space="0" w:color="auto"/>
          </w:divBdr>
        </w:div>
      </w:divsChild>
    </w:div>
    <w:div w:id="1984381819">
      <w:bodyDiv w:val="1"/>
      <w:marLeft w:val="0"/>
      <w:marRight w:val="0"/>
      <w:marTop w:val="0"/>
      <w:marBottom w:val="0"/>
      <w:divBdr>
        <w:top w:val="none" w:sz="0" w:space="0" w:color="auto"/>
        <w:left w:val="none" w:sz="0" w:space="0" w:color="auto"/>
        <w:bottom w:val="none" w:sz="0" w:space="0" w:color="auto"/>
        <w:right w:val="none" w:sz="0" w:space="0" w:color="auto"/>
      </w:divBdr>
      <w:divsChild>
        <w:div w:id="199364626">
          <w:marLeft w:val="0"/>
          <w:marRight w:val="0"/>
          <w:marTop w:val="0"/>
          <w:marBottom w:val="0"/>
          <w:divBdr>
            <w:top w:val="none" w:sz="0" w:space="0" w:color="auto"/>
            <w:left w:val="none" w:sz="0" w:space="0" w:color="auto"/>
            <w:bottom w:val="none" w:sz="0" w:space="0" w:color="auto"/>
            <w:right w:val="none" w:sz="0" w:space="0" w:color="auto"/>
          </w:divBdr>
        </w:div>
        <w:div w:id="445662962">
          <w:marLeft w:val="0"/>
          <w:marRight w:val="0"/>
          <w:marTop w:val="0"/>
          <w:marBottom w:val="0"/>
          <w:divBdr>
            <w:top w:val="none" w:sz="0" w:space="0" w:color="auto"/>
            <w:left w:val="none" w:sz="0" w:space="0" w:color="auto"/>
            <w:bottom w:val="none" w:sz="0" w:space="0" w:color="auto"/>
            <w:right w:val="none" w:sz="0" w:space="0" w:color="auto"/>
          </w:divBdr>
        </w:div>
        <w:div w:id="1093933470">
          <w:marLeft w:val="0"/>
          <w:marRight w:val="0"/>
          <w:marTop w:val="0"/>
          <w:marBottom w:val="0"/>
          <w:divBdr>
            <w:top w:val="none" w:sz="0" w:space="0" w:color="auto"/>
            <w:left w:val="none" w:sz="0" w:space="0" w:color="auto"/>
            <w:bottom w:val="none" w:sz="0" w:space="0" w:color="auto"/>
            <w:right w:val="none" w:sz="0" w:space="0" w:color="auto"/>
          </w:divBdr>
        </w:div>
        <w:div w:id="1207139709">
          <w:marLeft w:val="0"/>
          <w:marRight w:val="0"/>
          <w:marTop w:val="0"/>
          <w:marBottom w:val="0"/>
          <w:divBdr>
            <w:top w:val="none" w:sz="0" w:space="0" w:color="auto"/>
            <w:left w:val="none" w:sz="0" w:space="0" w:color="auto"/>
            <w:bottom w:val="none" w:sz="0" w:space="0" w:color="auto"/>
            <w:right w:val="none" w:sz="0" w:space="0" w:color="auto"/>
          </w:divBdr>
        </w:div>
        <w:div w:id="1118912809">
          <w:marLeft w:val="0"/>
          <w:marRight w:val="0"/>
          <w:marTop w:val="0"/>
          <w:marBottom w:val="0"/>
          <w:divBdr>
            <w:top w:val="none" w:sz="0" w:space="0" w:color="auto"/>
            <w:left w:val="none" w:sz="0" w:space="0" w:color="auto"/>
            <w:bottom w:val="none" w:sz="0" w:space="0" w:color="auto"/>
            <w:right w:val="none" w:sz="0" w:space="0" w:color="auto"/>
          </w:divBdr>
        </w:div>
        <w:div w:id="1487671066">
          <w:marLeft w:val="0"/>
          <w:marRight w:val="0"/>
          <w:marTop w:val="0"/>
          <w:marBottom w:val="0"/>
          <w:divBdr>
            <w:top w:val="none" w:sz="0" w:space="0" w:color="auto"/>
            <w:left w:val="none" w:sz="0" w:space="0" w:color="auto"/>
            <w:bottom w:val="none" w:sz="0" w:space="0" w:color="auto"/>
            <w:right w:val="none" w:sz="0" w:space="0" w:color="auto"/>
          </w:divBdr>
        </w:div>
        <w:div w:id="1658875442">
          <w:marLeft w:val="0"/>
          <w:marRight w:val="0"/>
          <w:marTop w:val="0"/>
          <w:marBottom w:val="0"/>
          <w:divBdr>
            <w:top w:val="none" w:sz="0" w:space="0" w:color="auto"/>
            <w:left w:val="none" w:sz="0" w:space="0" w:color="auto"/>
            <w:bottom w:val="none" w:sz="0" w:space="0" w:color="auto"/>
            <w:right w:val="none" w:sz="0" w:space="0" w:color="auto"/>
          </w:divBdr>
        </w:div>
        <w:div w:id="775637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716</Words>
  <Characters>4083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Rovil Kumar</dc:creator>
  <cp:lastModifiedBy>Jeanette T. Emberson</cp:lastModifiedBy>
  <cp:revision>2</cp:revision>
  <cp:lastPrinted>2017-07-04T23:17:00Z</cp:lastPrinted>
  <dcterms:created xsi:type="dcterms:W3CDTF">2022-03-23T04:10:00Z</dcterms:created>
  <dcterms:modified xsi:type="dcterms:W3CDTF">2022-03-23T04:10:00Z</dcterms:modified>
</cp:coreProperties>
</file>