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7C" w:rsidRPr="00894B70" w:rsidRDefault="000A5BFC" w:rsidP="00894B70">
      <w:pPr>
        <w:pStyle w:val="Subtitle"/>
        <w:tabs>
          <w:tab w:val="left" w:pos="1398"/>
          <w:tab w:val="center" w:pos="4770"/>
        </w:tabs>
        <w:jc w:val="both"/>
        <w:rPr>
          <w:rFonts w:cs="Times New Roman"/>
          <w:b/>
          <w:color w:val="auto"/>
          <w:sz w:val="24"/>
          <w:szCs w:val="24"/>
        </w:rPr>
      </w:pPr>
      <w:bookmarkStart w:id="0" w:name="page1"/>
      <w:bookmarkEnd w:id="0"/>
      <w:r w:rsidRPr="00894B70">
        <w:rPr>
          <w:rFonts w:cs="Times New Roman"/>
          <w:b/>
          <w:color w:val="auto"/>
          <w:sz w:val="24"/>
          <w:szCs w:val="24"/>
        </w:rPr>
        <w:tab/>
      </w:r>
      <w:r w:rsidRPr="00894B70">
        <w:rPr>
          <w:rFonts w:cs="Times New Roman"/>
          <w:b/>
          <w:color w:val="auto"/>
          <w:sz w:val="24"/>
          <w:szCs w:val="24"/>
        </w:rPr>
        <w:tab/>
      </w:r>
      <w:r w:rsidRPr="00894B70">
        <w:rPr>
          <w:noProof/>
          <w:sz w:val="24"/>
          <w:szCs w:val="24"/>
          <w:lang w:val="en-NZ" w:eastAsia="en-NZ"/>
        </w:rPr>
        <mc:AlternateContent>
          <mc:Choice Requires="wps">
            <w:drawing>
              <wp:anchor distT="0" distB="0" distL="114300" distR="114300" simplePos="0" relativeHeight="251660800" behindDoc="1" locked="0" layoutInCell="0" allowOverlap="1" wp14:anchorId="01626251" wp14:editId="366269C9">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625C7"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00EE0A7C" w:rsidRPr="00894B70">
        <w:rPr>
          <w:rFonts w:cs="Times New Roman"/>
          <w:b/>
          <w:noProof/>
          <w:color w:val="auto"/>
          <w:sz w:val="24"/>
          <w:szCs w:val="24"/>
          <w:lang w:val="en-NZ" w:eastAsia="en-NZ"/>
        </w:rPr>
        <w:drawing>
          <wp:anchor distT="0" distB="0" distL="114300" distR="114300" simplePos="0" relativeHeight="251658752" behindDoc="0" locked="0" layoutInCell="1" allowOverlap="1" wp14:anchorId="78810BE0" wp14:editId="09B17D19">
            <wp:simplePos x="0" y="0"/>
            <wp:positionH relativeFrom="column">
              <wp:posOffset>5834109</wp:posOffset>
            </wp:positionH>
            <wp:positionV relativeFrom="paragraph">
              <wp:posOffset>11795</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00EE0A7C" w:rsidRPr="00894B70">
        <w:rPr>
          <w:rFonts w:cs="Times New Roman"/>
          <w:b/>
          <w:noProof/>
          <w:color w:val="auto"/>
          <w:sz w:val="24"/>
          <w:szCs w:val="24"/>
          <w:lang w:val="en-NZ" w:eastAsia="en-NZ"/>
        </w:rPr>
        <w:drawing>
          <wp:anchor distT="0" distB="0" distL="114300" distR="114300" simplePos="0" relativeHeight="251656704" behindDoc="0" locked="0" layoutInCell="1" allowOverlap="1" wp14:anchorId="7918F122" wp14:editId="4CE7A960">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BAC" w:rsidRPr="00894B70">
        <w:rPr>
          <w:rFonts w:cs="Times New Roman"/>
          <w:b/>
          <w:color w:val="auto"/>
          <w:sz w:val="24"/>
          <w:szCs w:val="24"/>
        </w:rPr>
        <w:t>DEPARTMENT OF LEGISLATURE</w:t>
      </w:r>
    </w:p>
    <w:p w:rsidR="0010291A" w:rsidRPr="00894B70" w:rsidRDefault="0010291A" w:rsidP="00894B70">
      <w:pPr>
        <w:jc w:val="center"/>
        <w:rPr>
          <w:b/>
          <w:sz w:val="24"/>
          <w:szCs w:val="24"/>
        </w:rPr>
      </w:pPr>
      <w:r w:rsidRPr="00894B70">
        <w:rPr>
          <w:b/>
          <w:sz w:val="24"/>
          <w:szCs w:val="24"/>
        </w:rPr>
        <w:t>CORPORATE SERVICES DIVISION</w:t>
      </w:r>
    </w:p>
    <w:p w:rsidR="00EE0A7C" w:rsidRPr="00894B70" w:rsidRDefault="001E3369" w:rsidP="00894B70">
      <w:pPr>
        <w:jc w:val="both"/>
        <w:rPr>
          <w:b/>
          <w:sz w:val="24"/>
          <w:szCs w:val="24"/>
        </w:rPr>
      </w:pPr>
      <w:r w:rsidRPr="00894B70">
        <w:rPr>
          <w:noProof/>
          <w:sz w:val="24"/>
          <w:szCs w:val="24"/>
          <w:lang w:val="en-NZ" w:eastAsia="en-NZ"/>
        </w:rPr>
        <mc:AlternateContent>
          <mc:Choice Requires="wps">
            <w:drawing>
              <wp:anchor distT="0" distB="0" distL="114300" distR="114300" simplePos="0" relativeHeight="251654656" behindDoc="1" locked="0" layoutInCell="0" allowOverlap="1" wp14:anchorId="35A339E3" wp14:editId="51F09A7F">
                <wp:simplePos x="0" y="0"/>
                <wp:positionH relativeFrom="column">
                  <wp:posOffset>-87630</wp:posOffset>
                </wp:positionH>
                <wp:positionV relativeFrom="paragraph">
                  <wp:posOffset>123825</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03788" id="Line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75pt" to="50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" o:allowincell="f" strokeweight="1.32pt"/>
            </w:pict>
          </mc:Fallback>
        </mc:AlternateContent>
      </w:r>
    </w:p>
    <w:p w:rsidR="00A8635C" w:rsidRPr="00894B70" w:rsidRDefault="00A8635C" w:rsidP="00894B70">
      <w:pPr>
        <w:pStyle w:val="NoSpacing"/>
        <w:jc w:val="center"/>
        <w:rPr>
          <w:rFonts w:cs="Times New Roman"/>
          <w:b/>
          <w:bCs/>
          <w:sz w:val="24"/>
          <w:szCs w:val="24"/>
        </w:rPr>
      </w:pPr>
      <w:r w:rsidRPr="00894B70">
        <w:rPr>
          <w:rFonts w:cs="Times New Roman"/>
          <w:b/>
          <w:bCs/>
          <w:sz w:val="24"/>
          <w:szCs w:val="24"/>
        </w:rPr>
        <w:t>JOB TITLE:</w:t>
      </w:r>
      <w:r w:rsidRPr="00894B70">
        <w:rPr>
          <w:rFonts w:cs="Times New Roman"/>
          <w:b/>
          <w:bCs/>
          <w:sz w:val="24"/>
          <w:szCs w:val="24"/>
        </w:rPr>
        <w:tab/>
        <w:t xml:space="preserve"> </w:t>
      </w:r>
      <w:r w:rsidR="0010291A" w:rsidRPr="00894B70">
        <w:rPr>
          <w:rFonts w:cs="Times New Roman"/>
          <w:b/>
          <w:bCs/>
          <w:sz w:val="24"/>
          <w:szCs w:val="24"/>
        </w:rPr>
        <w:t>EXECUTIVE ASSISTANT (DSG)</w:t>
      </w:r>
    </w:p>
    <w:p w:rsidR="00A8635C" w:rsidRPr="00894B70" w:rsidRDefault="00A8635C" w:rsidP="00894B70">
      <w:pPr>
        <w:pStyle w:val="NoSpacing"/>
        <w:jc w:val="both"/>
        <w:rPr>
          <w:rFonts w:cs="Times New Roman"/>
          <w:b/>
          <w:bCs/>
          <w:sz w:val="24"/>
          <w:szCs w:val="24"/>
        </w:rPr>
      </w:pPr>
    </w:p>
    <w:p w:rsidR="00A8635C" w:rsidRPr="00894B70" w:rsidRDefault="00A8635C" w:rsidP="00894B70">
      <w:pPr>
        <w:pStyle w:val="NoSpacing"/>
        <w:jc w:val="both"/>
        <w:rPr>
          <w:rFonts w:cs="Times New Roman"/>
          <w:b/>
          <w:bCs/>
          <w:sz w:val="24"/>
          <w:szCs w:val="24"/>
        </w:rPr>
      </w:pPr>
      <w:r w:rsidRPr="00894B70">
        <w:rPr>
          <w:rFonts w:cs="Times New Roman"/>
          <w:b/>
          <w:bCs/>
          <w:sz w:val="24"/>
          <w:szCs w:val="24"/>
        </w:rPr>
        <w:t xml:space="preserve">CORPORATE INFORMATION </w:t>
      </w:r>
    </w:p>
    <w:p w:rsidR="00A8635C" w:rsidRPr="00894B70" w:rsidRDefault="00C5393A" w:rsidP="00894B70">
      <w:pPr>
        <w:pStyle w:val="NoSpacing"/>
        <w:numPr>
          <w:ilvl w:val="0"/>
          <w:numId w:val="1"/>
        </w:numPr>
        <w:jc w:val="both"/>
        <w:rPr>
          <w:rFonts w:cs="Times New Roman"/>
          <w:bCs/>
          <w:sz w:val="24"/>
          <w:szCs w:val="24"/>
        </w:rPr>
      </w:pPr>
      <w:r w:rsidRPr="00894B70">
        <w:rPr>
          <w:rFonts w:cs="Times New Roman"/>
          <w:b/>
          <w:bCs/>
          <w:sz w:val="24"/>
          <w:szCs w:val="24"/>
        </w:rPr>
        <w:t>Position Level :</w:t>
      </w:r>
      <w:r w:rsidRPr="00894B70">
        <w:rPr>
          <w:rFonts w:cs="Times New Roman"/>
          <w:bCs/>
          <w:sz w:val="24"/>
          <w:szCs w:val="24"/>
        </w:rPr>
        <w:t xml:space="preserve"> </w:t>
      </w:r>
      <w:r w:rsidRPr="00894B70">
        <w:rPr>
          <w:rFonts w:cs="Times New Roman"/>
          <w:bCs/>
          <w:sz w:val="24"/>
          <w:szCs w:val="24"/>
        </w:rPr>
        <w:tab/>
        <w:t>Band F</w:t>
      </w:r>
    </w:p>
    <w:p w:rsidR="00A8635C" w:rsidRPr="00894B70" w:rsidRDefault="00C5393A" w:rsidP="00894B70">
      <w:pPr>
        <w:pStyle w:val="NoSpacing"/>
        <w:numPr>
          <w:ilvl w:val="0"/>
          <w:numId w:val="1"/>
        </w:numPr>
        <w:jc w:val="both"/>
        <w:rPr>
          <w:rFonts w:cs="Times New Roman"/>
          <w:bCs/>
          <w:sz w:val="24"/>
          <w:szCs w:val="24"/>
        </w:rPr>
      </w:pPr>
      <w:r w:rsidRPr="00894B70">
        <w:rPr>
          <w:rFonts w:cs="Times New Roman"/>
          <w:b/>
          <w:bCs/>
          <w:sz w:val="24"/>
          <w:szCs w:val="24"/>
        </w:rPr>
        <w:t>Salary Range :</w:t>
      </w:r>
      <w:r w:rsidRPr="00894B70">
        <w:rPr>
          <w:rFonts w:cs="Times New Roman"/>
          <w:bCs/>
          <w:sz w:val="24"/>
          <w:szCs w:val="24"/>
        </w:rPr>
        <w:t xml:space="preserve"> </w:t>
      </w:r>
      <w:r w:rsidRPr="00894B70">
        <w:rPr>
          <w:rFonts w:cs="Times New Roman"/>
          <w:bCs/>
          <w:sz w:val="24"/>
          <w:szCs w:val="24"/>
        </w:rPr>
        <w:tab/>
        <w:t>$22,528.74 - $28,883.00</w:t>
      </w:r>
    </w:p>
    <w:p w:rsidR="00A8635C" w:rsidRPr="00894B70" w:rsidRDefault="00A8635C" w:rsidP="00894B70">
      <w:pPr>
        <w:pStyle w:val="NoSpacing"/>
        <w:numPr>
          <w:ilvl w:val="0"/>
          <w:numId w:val="1"/>
        </w:numPr>
        <w:jc w:val="both"/>
        <w:rPr>
          <w:rFonts w:cs="Times New Roman"/>
          <w:bCs/>
          <w:sz w:val="24"/>
          <w:szCs w:val="24"/>
        </w:rPr>
      </w:pPr>
      <w:r w:rsidRPr="00894B70">
        <w:rPr>
          <w:rFonts w:cs="Times New Roman"/>
          <w:b/>
          <w:bCs/>
          <w:sz w:val="24"/>
          <w:szCs w:val="24"/>
        </w:rPr>
        <w:t xml:space="preserve">Duty </w:t>
      </w:r>
      <w:r w:rsidR="00C5393A" w:rsidRPr="00894B70">
        <w:rPr>
          <w:rFonts w:cs="Times New Roman"/>
          <w:b/>
          <w:bCs/>
          <w:sz w:val="24"/>
          <w:szCs w:val="24"/>
        </w:rPr>
        <w:t>Station :</w:t>
      </w:r>
      <w:r w:rsidR="00C5393A" w:rsidRPr="00894B70">
        <w:rPr>
          <w:rFonts w:cs="Times New Roman"/>
          <w:bCs/>
          <w:sz w:val="24"/>
          <w:szCs w:val="24"/>
        </w:rPr>
        <w:t xml:space="preserve"> </w:t>
      </w:r>
      <w:r w:rsidR="00C5393A" w:rsidRPr="00894B70">
        <w:rPr>
          <w:rFonts w:cs="Times New Roman"/>
          <w:bCs/>
          <w:sz w:val="24"/>
          <w:szCs w:val="24"/>
        </w:rPr>
        <w:tab/>
        <w:t xml:space="preserve"> Government Building, Suva</w:t>
      </w:r>
    </w:p>
    <w:p w:rsidR="00A8635C" w:rsidRPr="00894B70" w:rsidRDefault="00A8635C" w:rsidP="00894B70">
      <w:pPr>
        <w:pStyle w:val="NoSpacing"/>
        <w:numPr>
          <w:ilvl w:val="0"/>
          <w:numId w:val="1"/>
        </w:numPr>
        <w:jc w:val="both"/>
        <w:rPr>
          <w:rFonts w:cs="Times New Roman"/>
          <w:b/>
          <w:bCs/>
          <w:sz w:val="24"/>
          <w:szCs w:val="24"/>
        </w:rPr>
      </w:pPr>
      <w:r w:rsidRPr="00894B70">
        <w:rPr>
          <w:rFonts w:cs="Times New Roman"/>
          <w:b/>
          <w:bCs/>
          <w:sz w:val="24"/>
          <w:szCs w:val="24"/>
        </w:rPr>
        <w:t>Reporting Responsibilities;</w:t>
      </w:r>
    </w:p>
    <w:p w:rsidR="00A8635C" w:rsidRPr="00894B70" w:rsidRDefault="00A8635C" w:rsidP="00894B70">
      <w:pPr>
        <w:pStyle w:val="NoSpacing"/>
        <w:numPr>
          <w:ilvl w:val="0"/>
          <w:numId w:val="2"/>
        </w:numPr>
        <w:ind w:left="1276" w:hanging="567"/>
        <w:jc w:val="both"/>
        <w:rPr>
          <w:rFonts w:cs="Times New Roman"/>
          <w:bCs/>
          <w:sz w:val="24"/>
          <w:szCs w:val="24"/>
        </w:rPr>
      </w:pPr>
      <w:r w:rsidRPr="00894B70">
        <w:rPr>
          <w:rFonts w:cs="Times New Roman"/>
          <w:b/>
          <w:bCs/>
          <w:sz w:val="24"/>
          <w:szCs w:val="24"/>
        </w:rPr>
        <w:t>Reports To:</w:t>
      </w:r>
      <w:r w:rsidRPr="00894B70">
        <w:rPr>
          <w:rFonts w:cs="Times New Roman"/>
          <w:bCs/>
          <w:sz w:val="24"/>
          <w:szCs w:val="24"/>
        </w:rPr>
        <w:t xml:space="preserve"> </w:t>
      </w:r>
      <w:r w:rsidRPr="00894B70">
        <w:rPr>
          <w:rFonts w:cs="Times New Roman"/>
          <w:bCs/>
          <w:sz w:val="24"/>
          <w:szCs w:val="24"/>
        </w:rPr>
        <w:tab/>
        <w:t xml:space="preserve"> Deputy-Secretary Gener</w:t>
      </w:r>
      <w:bookmarkStart w:id="1" w:name="_GoBack"/>
      <w:bookmarkEnd w:id="1"/>
      <w:r w:rsidRPr="00894B70">
        <w:rPr>
          <w:rFonts w:cs="Times New Roman"/>
          <w:bCs/>
          <w:sz w:val="24"/>
          <w:szCs w:val="24"/>
        </w:rPr>
        <w:t>al</w:t>
      </w:r>
    </w:p>
    <w:p w:rsidR="00A8635C" w:rsidRPr="00894B70" w:rsidRDefault="00A8635C" w:rsidP="00894B70">
      <w:pPr>
        <w:pStyle w:val="NoSpacing"/>
        <w:numPr>
          <w:ilvl w:val="0"/>
          <w:numId w:val="2"/>
        </w:numPr>
        <w:ind w:left="1276" w:hanging="567"/>
        <w:jc w:val="both"/>
        <w:rPr>
          <w:rFonts w:cs="Times New Roman"/>
          <w:bCs/>
          <w:sz w:val="24"/>
          <w:szCs w:val="24"/>
        </w:rPr>
      </w:pPr>
      <w:r w:rsidRPr="00894B70">
        <w:rPr>
          <w:rFonts w:cs="Times New Roman"/>
          <w:b/>
          <w:bCs/>
          <w:sz w:val="24"/>
          <w:szCs w:val="24"/>
        </w:rPr>
        <w:t>Liaises with:</w:t>
      </w:r>
      <w:r w:rsidRPr="00894B70">
        <w:rPr>
          <w:rFonts w:cs="Times New Roman"/>
          <w:bCs/>
          <w:sz w:val="24"/>
          <w:szCs w:val="24"/>
        </w:rPr>
        <w:t xml:space="preserve"> </w:t>
      </w:r>
      <w:r w:rsidRPr="00894B70">
        <w:rPr>
          <w:rFonts w:cs="Times New Roman"/>
          <w:bCs/>
          <w:sz w:val="24"/>
          <w:szCs w:val="24"/>
        </w:rPr>
        <w:tab/>
        <w:t>Manager (</w:t>
      </w:r>
      <w:r w:rsidR="00C5393A" w:rsidRPr="00894B70">
        <w:rPr>
          <w:rFonts w:cs="Times New Roman"/>
          <w:bCs/>
          <w:sz w:val="24"/>
          <w:szCs w:val="24"/>
        </w:rPr>
        <w:t>M</w:t>
      </w:r>
      <w:r w:rsidRPr="00894B70">
        <w:rPr>
          <w:rFonts w:cs="Times New Roman"/>
          <w:bCs/>
          <w:sz w:val="24"/>
          <w:szCs w:val="24"/>
        </w:rPr>
        <w:t>ME</w:t>
      </w:r>
      <w:r w:rsidR="00C5393A" w:rsidRPr="00894B70">
        <w:rPr>
          <w:rFonts w:cs="Times New Roman"/>
          <w:bCs/>
          <w:sz w:val="24"/>
          <w:szCs w:val="24"/>
        </w:rPr>
        <w:t>C</w:t>
      </w:r>
      <w:r w:rsidRPr="00894B70">
        <w:rPr>
          <w:rFonts w:cs="Times New Roman"/>
          <w:bCs/>
          <w:sz w:val="24"/>
          <w:szCs w:val="24"/>
        </w:rPr>
        <w:t>), Senior Secretary (HS</w:t>
      </w:r>
      <w:r w:rsidR="0010291A" w:rsidRPr="00894B70">
        <w:rPr>
          <w:rFonts w:cs="Times New Roman"/>
          <w:bCs/>
          <w:sz w:val="24"/>
          <w:szCs w:val="24"/>
        </w:rPr>
        <w:t xml:space="preserve"> &amp; SGP</w:t>
      </w:r>
      <w:r w:rsidRPr="00894B70">
        <w:rPr>
          <w:rFonts w:cs="Times New Roman"/>
          <w:bCs/>
          <w:sz w:val="24"/>
          <w:szCs w:val="24"/>
        </w:rPr>
        <w:t>)</w:t>
      </w:r>
      <w:r w:rsidR="00C5393A" w:rsidRPr="00894B70">
        <w:rPr>
          <w:rFonts w:cs="Times New Roman"/>
          <w:bCs/>
          <w:sz w:val="24"/>
          <w:szCs w:val="24"/>
        </w:rPr>
        <w:t xml:space="preserve">, </w:t>
      </w:r>
      <w:r w:rsidR="0010291A" w:rsidRPr="00894B70">
        <w:rPr>
          <w:rFonts w:cs="Times New Roman"/>
          <w:bCs/>
          <w:sz w:val="24"/>
          <w:szCs w:val="24"/>
        </w:rPr>
        <w:t xml:space="preserve">Secretary (HAFIT, </w:t>
      </w:r>
      <w:r w:rsidR="00C5393A" w:rsidRPr="00894B70">
        <w:rPr>
          <w:rFonts w:cs="Times New Roman"/>
          <w:bCs/>
          <w:sz w:val="24"/>
          <w:szCs w:val="24"/>
        </w:rPr>
        <w:t>HLS), Parliament Caucus an</w:t>
      </w:r>
      <w:r w:rsidR="0010291A" w:rsidRPr="00894B70">
        <w:rPr>
          <w:rFonts w:cs="Times New Roman"/>
          <w:bCs/>
          <w:sz w:val="24"/>
          <w:szCs w:val="24"/>
        </w:rPr>
        <w:t>d Secretariat staff, Government Ministries, Stakeholders</w:t>
      </w:r>
    </w:p>
    <w:p w:rsidR="00A8635C" w:rsidRPr="00894B70" w:rsidRDefault="00A8635C" w:rsidP="00894B70">
      <w:pPr>
        <w:pStyle w:val="NoSpacing"/>
        <w:numPr>
          <w:ilvl w:val="0"/>
          <w:numId w:val="2"/>
        </w:numPr>
        <w:ind w:left="1276" w:hanging="567"/>
        <w:jc w:val="both"/>
        <w:rPr>
          <w:rFonts w:cs="Times New Roman"/>
          <w:bCs/>
          <w:sz w:val="24"/>
          <w:szCs w:val="24"/>
        </w:rPr>
      </w:pPr>
      <w:r w:rsidRPr="00894B70">
        <w:rPr>
          <w:rFonts w:cs="Times New Roman"/>
          <w:b/>
          <w:bCs/>
          <w:sz w:val="24"/>
          <w:szCs w:val="24"/>
        </w:rPr>
        <w:t>Subordinates:</w:t>
      </w:r>
      <w:r w:rsidRPr="00894B70">
        <w:rPr>
          <w:rFonts w:cs="Times New Roman"/>
          <w:bCs/>
          <w:sz w:val="24"/>
          <w:szCs w:val="24"/>
        </w:rPr>
        <w:t xml:space="preserve"> </w:t>
      </w:r>
      <w:r w:rsidRPr="00894B70">
        <w:rPr>
          <w:rFonts w:cs="Times New Roman"/>
          <w:bCs/>
          <w:sz w:val="24"/>
          <w:szCs w:val="24"/>
        </w:rPr>
        <w:tab/>
        <w:t>None</w:t>
      </w:r>
    </w:p>
    <w:p w:rsidR="00A8635C" w:rsidRPr="00894B70" w:rsidRDefault="00A8635C" w:rsidP="00894B70">
      <w:pPr>
        <w:pStyle w:val="NoSpacing"/>
        <w:jc w:val="both"/>
        <w:rPr>
          <w:rFonts w:cs="Times New Roman"/>
          <w:bCs/>
          <w:sz w:val="24"/>
          <w:szCs w:val="24"/>
        </w:rPr>
      </w:pPr>
    </w:p>
    <w:p w:rsidR="00A8635C" w:rsidRPr="00894B70" w:rsidRDefault="00A8635C" w:rsidP="00894B70">
      <w:pPr>
        <w:pStyle w:val="NoSpacing"/>
        <w:jc w:val="both"/>
        <w:rPr>
          <w:rFonts w:cs="Times New Roman"/>
          <w:b/>
          <w:bCs/>
          <w:sz w:val="24"/>
          <w:szCs w:val="24"/>
        </w:rPr>
      </w:pPr>
      <w:r w:rsidRPr="00894B70">
        <w:rPr>
          <w:rFonts w:cs="Times New Roman"/>
          <w:b/>
          <w:bCs/>
          <w:sz w:val="24"/>
          <w:szCs w:val="24"/>
        </w:rPr>
        <w:t>POSITION PURPOSE</w:t>
      </w:r>
    </w:p>
    <w:p w:rsidR="00A8635C" w:rsidRPr="00894B70" w:rsidRDefault="00A8635C" w:rsidP="00894B70">
      <w:pPr>
        <w:pStyle w:val="NoSpacing"/>
        <w:jc w:val="both"/>
        <w:rPr>
          <w:rFonts w:cs="Times New Roman"/>
          <w:b/>
          <w:bCs/>
          <w:sz w:val="24"/>
          <w:szCs w:val="24"/>
        </w:rPr>
      </w:pPr>
    </w:p>
    <w:p w:rsidR="00A8635C" w:rsidRPr="00894B70" w:rsidRDefault="00A8635C" w:rsidP="00894B70">
      <w:pPr>
        <w:pStyle w:val="NoSpacing"/>
        <w:jc w:val="both"/>
        <w:rPr>
          <w:rFonts w:cs="Times New Roman"/>
          <w:bCs/>
          <w:sz w:val="24"/>
          <w:szCs w:val="24"/>
        </w:rPr>
      </w:pPr>
      <w:r w:rsidRPr="00894B70">
        <w:rPr>
          <w:rFonts w:cs="Times New Roman"/>
          <w:bCs/>
          <w:sz w:val="24"/>
          <w:szCs w:val="24"/>
        </w:rPr>
        <w:t>To provide the highest level of secretarial, administrative and logistical support to the Deputy Secretary-General for the effective delivery of executive decisions and support to the Secretary-General.</w:t>
      </w:r>
    </w:p>
    <w:p w:rsidR="00491D17" w:rsidRPr="00894B70" w:rsidRDefault="00491D17" w:rsidP="00894B70">
      <w:pPr>
        <w:pStyle w:val="NoSpacing"/>
        <w:jc w:val="both"/>
        <w:rPr>
          <w:b/>
          <w:sz w:val="24"/>
          <w:szCs w:val="24"/>
        </w:rPr>
      </w:pPr>
    </w:p>
    <w:p w:rsidR="00491D17" w:rsidRPr="00894B70" w:rsidRDefault="00491D17" w:rsidP="00894B70">
      <w:pPr>
        <w:pStyle w:val="NoSpacing"/>
        <w:jc w:val="both"/>
        <w:rPr>
          <w:sz w:val="24"/>
          <w:szCs w:val="24"/>
        </w:rPr>
      </w:pPr>
      <w:r w:rsidRPr="00894B70">
        <w:rPr>
          <w:b/>
          <w:sz w:val="24"/>
          <w:szCs w:val="24"/>
        </w:rPr>
        <w:t xml:space="preserve">KEY RESPONSIBILITIES </w:t>
      </w:r>
      <w:r w:rsidRPr="00894B70">
        <w:rPr>
          <w:sz w:val="24"/>
          <w:szCs w:val="24"/>
        </w:rPr>
        <w:t>The position will achieve its purpose through the following key responsibilities:</w:t>
      </w:r>
    </w:p>
    <w:p w:rsidR="00491D17" w:rsidRPr="00894B70" w:rsidRDefault="00491D17" w:rsidP="00894B70">
      <w:pPr>
        <w:pStyle w:val="NoSpacing"/>
        <w:tabs>
          <w:tab w:val="left" w:pos="0"/>
        </w:tabs>
        <w:ind w:left="360"/>
        <w:jc w:val="both"/>
        <w:rPr>
          <w:rFonts w:cs="Times New Roman"/>
          <w:bCs/>
          <w:sz w:val="24"/>
          <w:szCs w:val="24"/>
        </w:rPr>
      </w:pPr>
    </w:p>
    <w:p w:rsidR="00C93FDE" w:rsidRPr="00894B70" w:rsidRDefault="00B807B7" w:rsidP="00894B70">
      <w:pPr>
        <w:pStyle w:val="NoSpacing"/>
        <w:numPr>
          <w:ilvl w:val="0"/>
          <w:numId w:val="44"/>
        </w:numPr>
        <w:tabs>
          <w:tab w:val="left" w:pos="0"/>
        </w:tabs>
        <w:jc w:val="both"/>
        <w:rPr>
          <w:rFonts w:cs="Times New Roman"/>
          <w:bCs/>
          <w:sz w:val="24"/>
          <w:szCs w:val="24"/>
        </w:rPr>
      </w:pPr>
      <w:r w:rsidRPr="00894B70">
        <w:rPr>
          <w:rFonts w:cs="Times New Roman"/>
          <w:bCs/>
          <w:sz w:val="24"/>
          <w:szCs w:val="24"/>
        </w:rPr>
        <w:t xml:space="preserve">Provide timely admin </w:t>
      </w:r>
      <w:r w:rsidR="00C466A5" w:rsidRPr="00894B70">
        <w:rPr>
          <w:rFonts w:cs="Times New Roman"/>
          <w:bCs/>
          <w:sz w:val="24"/>
          <w:szCs w:val="24"/>
        </w:rPr>
        <w:t xml:space="preserve">and secretarial </w:t>
      </w:r>
      <w:r w:rsidRPr="00894B70">
        <w:rPr>
          <w:rFonts w:cs="Times New Roman"/>
          <w:bCs/>
          <w:sz w:val="24"/>
          <w:szCs w:val="24"/>
        </w:rPr>
        <w:t>support to the Deputy Secretary General (DSG) for effective decision making.</w:t>
      </w:r>
      <w:r w:rsidR="00C93FDE" w:rsidRPr="00894B70">
        <w:rPr>
          <w:rFonts w:cs="Times New Roman"/>
          <w:bCs/>
          <w:sz w:val="24"/>
          <w:szCs w:val="24"/>
        </w:rPr>
        <w:t xml:space="preserve"> </w:t>
      </w:r>
    </w:p>
    <w:p w:rsidR="0010291A" w:rsidRPr="00894B70" w:rsidRDefault="0010291A" w:rsidP="00894B70">
      <w:pPr>
        <w:pStyle w:val="NoSpacing"/>
        <w:numPr>
          <w:ilvl w:val="0"/>
          <w:numId w:val="44"/>
        </w:numPr>
        <w:tabs>
          <w:tab w:val="left" w:pos="0"/>
        </w:tabs>
        <w:jc w:val="both"/>
        <w:rPr>
          <w:rFonts w:cs="Times New Roman"/>
          <w:bCs/>
          <w:sz w:val="24"/>
          <w:szCs w:val="24"/>
        </w:rPr>
      </w:pPr>
      <w:r w:rsidRPr="00894B70">
        <w:rPr>
          <w:rFonts w:cs="Times New Roman"/>
          <w:bCs/>
          <w:sz w:val="24"/>
          <w:szCs w:val="24"/>
        </w:rPr>
        <w:t>Prepare high quality papers</w:t>
      </w:r>
      <w:r w:rsidR="0080674C" w:rsidRPr="00894B70">
        <w:rPr>
          <w:rFonts w:cs="Times New Roman"/>
          <w:bCs/>
          <w:sz w:val="24"/>
          <w:szCs w:val="24"/>
        </w:rPr>
        <w:t>/correspondences with</w:t>
      </w:r>
      <w:r w:rsidRPr="00894B70">
        <w:rPr>
          <w:rFonts w:cs="Times New Roman"/>
          <w:bCs/>
          <w:sz w:val="24"/>
          <w:szCs w:val="24"/>
        </w:rPr>
        <w:t xml:space="preserve"> analysis and coordinate other high-level communications on matters concerning the office of </w:t>
      </w:r>
      <w:r w:rsidR="00C15F5E" w:rsidRPr="00894B70">
        <w:rPr>
          <w:rFonts w:cs="Times New Roman"/>
          <w:bCs/>
          <w:sz w:val="24"/>
          <w:szCs w:val="24"/>
        </w:rPr>
        <w:t xml:space="preserve">the </w:t>
      </w:r>
      <w:r w:rsidRPr="00894B70">
        <w:rPr>
          <w:rFonts w:cs="Times New Roman"/>
          <w:bCs/>
          <w:sz w:val="24"/>
          <w:szCs w:val="24"/>
        </w:rPr>
        <w:t>DSG.</w:t>
      </w:r>
    </w:p>
    <w:p w:rsidR="00C93FDE" w:rsidRPr="00894B70" w:rsidRDefault="00C15F5E" w:rsidP="00894B70">
      <w:pPr>
        <w:pStyle w:val="NoSpacing"/>
        <w:numPr>
          <w:ilvl w:val="0"/>
          <w:numId w:val="44"/>
        </w:numPr>
        <w:tabs>
          <w:tab w:val="left" w:pos="0"/>
        </w:tabs>
        <w:jc w:val="both"/>
        <w:rPr>
          <w:rFonts w:cs="Times New Roman"/>
          <w:bCs/>
          <w:sz w:val="24"/>
          <w:szCs w:val="24"/>
        </w:rPr>
      </w:pPr>
      <w:r w:rsidRPr="00894B70">
        <w:rPr>
          <w:rFonts w:cs="Times New Roman"/>
          <w:bCs/>
          <w:sz w:val="24"/>
          <w:szCs w:val="24"/>
        </w:rPr>
        <w:t>Organize</w:t>
      </w:r>
      <w:r w:rsidR="00C93FDE" w:rsidRPr="00894B70">
        <w:rPr>
          <w:rFonts w:cs="Times New Roman"/>
          <w:bCs/>
          <w:sz w:val="24"/>
          <w:szCs w:val="24"/>
        </w:rPr>
        <w:t xml:space="preserve"> and arrange all logistical arrangements for the DSG</w:t>
      </w:r>
      <w:r w:rsidR="00855784" w:rsidRPr="00894B70">
        <w:rPr>
          <w:rFonts w:cs="Times New Roman"/>
          <w:bCs/>
          <w:sz w:val="24"/>
          <w:szCs w:val="24"/>
        </w:rPr>
        <w:t xml:space="preserve"> in compliance with organizational policies and standard operating procedures.</w:t>
      </w:r>
    </w:p>
    <w:p w:rsidR="00C93FDE" w:rsidRPr="00894B70" w:rsidRDefault="00C93FDE" w:rsidP="00894B70">
      <w:pPr>
        <w:pStyle w:val="NoSpacing"/>
        <w:numPr>
          <w:ilvl w:val="0"/>
          <w:numId w:val="44"/>
        </w:numPr>
        <w:tabs>
          <w:tab w:val="left" w:pos="0"/>
        </w:tabs>
        <w:jc w:val="both"/>
        <w:rPr>
          <w:rFonts w:cs="Times New Roman"/>
          <w:bCs/>
          <w:sz w:val="24"/>
          <w:szCs w:val="24"/>
        </w:rPr>
      </w:pPr>
      <w:r w:rsidRPr="00894B70">
        <w:rPr>
          <w:rFonts w:cs="Times New Roman"/>
          <w:bCs/>
          <w:sz w:val="24"/>
          <w:szCs w:val="24"/>
        </w:rPr>
        <w:t>Actively contribute to department requirements, including planning, budgeting and corporate activities</w:t>
      </w:r>
    </w:p>
    <w:p w:rsidR="001E3369" w:rsidRPr="00894B70" w:rsidRDefault="001E3369" w:rsidP="00894B70">
      <w:pPr>
        <w:pStyle w:val="NoSpacing"/>
        <w:tabs>
          <w:tab w:val="left" w:pos="0"/>
        </w:tabs>
        <w:jc w:val="both"/>
        <w:rPr>
          <w:rFonts w:cs="Times New Roman"/>
          <w:b/>
          <w:bCs/>
          <w:sz w:val="24"/>
          <w:szCs w:val="24"/>
        </w:rPr>
      </w:pPr>
    </w:p>
    <w:p w:rsidR="001E3369" w:rsidRPr="00894B70" w:rsidRDefault="001E3369" w:rsidP="00894B70">
      <w:pPr>
        <w:pStyle w:val="NoSpacing"/>
        <w:tabs>
          <w:tab w:val="left" w:pos="0"/>
        </w:tabs>
        <w:ind w:left="360" w:hanging="360"/>
        <w:jc w:val="both"/>
        <w:rPr>
          <w:rFonts w:cs="Times New Roman"/>
          <w:b/>
          <w:bCs/>
          <w:sz w:val="24"/>
          <w:szCs w:val="24"/>
        </w:rPr>
      </w:pPr>
      <w:r w:rsidRPr="00894B70">
        <w:rPr>
          <w:rFonts w:cs="Times New Roman"/>
          <w:b/>
          <w:bCs/>
          <w:sz w:val="24"/>
          <w:szCs w:val="24"/>
        </w:rPr>
        <w:t>KEY PERFORMANCE INDICATORS (maximum 4)</w:t>
      </w:r>
    </w:p>
    <w:p w:rsidR="001E3369" w:rsidRPr="00894B70" w:rsidRDefault="001E3369" w:rsidP="00894B70">
      <w:pPr>
        <w:pStyle w:val="NoSpacing"/>
        <w:tabs>
          <w:tab w:val="left" w:pos="0"/>
        </w:tabs>
        <w:ind w:left="360" w:hanging="360"/>
        <w:jc w:val="both"/>
        <w:rPr>
          <w:rFonts w:cs="Times New Roman"/>
          <w:b/>
          <w:bCs/>
          <w:sz w:val="24"/>
          <w:szCs w:val="24"/>
        </w:rPr>
      </w:pPr>
      <w:r w:rsidRPr="00894B70">
        <w:rPr>
          <w:rFonts w:cs="Times New Roman"/>
          <w:b/>
          <w:bCs/>
          <w:sz w:val="24"/>
          <w:szCs w:val="24"/>
        </w:rPr>
        <w:t>Performance will be measured through the following indicators:</w:t>
      </w:r>
    </w:p>
    <w:p w:rsidR="001E3369" w:rsidRPr="00894B70" w:rsidRDefault="001E3369" w:rsidP="00894B70">
      <w:pPr>
        <w:pStyle w:val="NoSpacing"/>
        <w:tabs>
          <w:tab w:val="left" w:pos="0"/>
        </w:tabs>
        <w:ind w:left="360"/>
        <w:jc w:val="both"/>
        <w:rPr>
          <w:rFonts w:cs="Times New Roman"/>
          <w:b/>
          <w:bCs/>
          <w:sz w:val="24"/>
          <w:szCs w:val="24"/>
        </w:rPr>
      </w:pPr>
    </w:p>
    <w:p w:rsidR="00C93FDE" w:rsidRPr="00894B70" w:rsidRDefault="00C93FDE" w:rsidP="00894B70">
      <w:pPr>
        <w:pStyle w:val="NoSpacing"/>
        <w:numPr>
          <w:ilvl w:val="0"/>
          <w:numId w:val="43"/>
        </w:numPr>
        <w:tabs>
          <w:tab w:val="left" w:pos="0"/>
        </w:tabs>
        <w:jc w:val="both"/>
        <w:rPr>
          <w:rFonts w:cs="Times New Roman"/>
          <w:bCs/>
          <w:sz w:val="24"/>
          <w:szCs w:val="24"/>
        </w:rPr>
      </w:pPr>
      <w:r w:rsidRPr="00894B70">
        <w:rPr>
          <w:rFonts w:cs="Times New Roman"/>
          <w:bCs/>
          <w:sz w:val="24"/>
          <w:szCs w:val="24"/>
        </w:rPr>
        <w:t>Manage and maintain an effective and efficient records management system to ensure timely access and retrieval of documents</w:t>
      </w:r>
      <w:r w:rsidR="00855784" w:rsidRPr="00894B70">
        <w:rPr>
          <w:rFonts w:cs="Times New Roman"/>
          <w:bCs/>
          <w:sz w:val="24"/>
          <w:szCs w:val="24"/>
        </w:rPr>
        <w:t>.</w:t>
      </w:r>
    </w:p>
    <w:p w:rsidR="00C93FDE" w:rsidRPr="00894B70" w:rsidRDefault="00C93FDE" w:rsidP="00894B70">
      <w:pPr>
        <w:pStyle w:val="NoSpacing"/>
        <w:numPr>
          <w:ilvl w:val="0"/>
          <w:numId w:val="43"/>
        </w:numPr>
        <w:tabs>
          <w:tab w:val="left" w:pos="0"/>
        </w:tabs>
        <w:jc w:val="both"/>
        <w:rPr>
          <w:rFonts w:cs="Times New Roman"/>
          <w:bCs/>
          <w:sz w:val="24"/>
          <w:szCs w:val="24"/>
        </w:rPr>
      </w:pPr>
      <w:r w:rsidRPr="00894B70">
        <w:rPr>
          <w:rFonts w:cs="Times New Roman"/>
          <w:bCs/>
          <w:sz w:val="24"/>
          <w:szCs w:val="24"/>
        </w:rPr>
        <w:t>Provision of quality admin and logistical support</w:t>
      </w:r>
      <w:r w:rsidR="00855784" w:rsidRPr="00894B70">
        <w:rPr>
          <w:rFonts w:cs="Times New Roman"/>
          <w:bCs/>
          <w:sz w:val="24"/>
          <w:szCs w:val="24"/>
        </w:rPr>
        <w:t xml:space="preserve"> for effective service delivery in compliance with department policies and standard operating procedures.</w:t>
      </w:r>
    </w:p>
    <w:p w:rsidR="00C93FDE" w:rsidRPr="00894B70" w:rsidRDefault="00C93FDE" w:rsidP="00894B70">
      <w:pPr>
        <w:pStyle w:val="NoSpacing"/>
        <w:numPr>
          <w:ilvl w:val="0"/>
          <w:numId w:val="43"/>
        </w:numPr>
        <w:tabs>
          <w:tab w:val="left" w:pos="0"/>
        </w:tabs>
        <w:jc w:val="both"/>
        <w:rPr>
          <w:rFonts w:cs="Times New Roman"/>
          <w:bCs/>
          <w:sz w:val="24"/>
          <w:szCs w:val="24"/>
        </w:rPr>
      </w:pPr>
      <w:r w:rsidRPr="00894B70">
        <w:rPr>
          <w:rFonts w:cs="Times New Roman"/>
          <w:bCs/>
          <w:sz w:val="24"/>
          <w:szCs w:val="24"/>
        </w:rPr>
        <w:lastRenderedPageBreak/>
        <w:t>Quality reports and secretariat services are provided and outcomes are actioned in a timely and effective manner</w:t>
      </w:r>
      <w:r w:rsidR="00855784" w:rsidRPr="00894B70">
        <w:rPr>
          <w:rFonts w:cs="Times New Roman"/>
          <w:bCs/>
          <w:sz w:val="24"/>
          <w:szCs w:val="24"/>
        </w:rPr>
        <w:t xml:space="preserve"> in line with standard operating procedures and department requirements.</w:t>
      </w:r>
    </w:p>
    <w:p w:rsidR="00C15F5E" w:rsidRPr="00894B70" w:rsidRDefault="00C15F5E" w:rsidP="00894B70">
      <w:pPr>
        <w:pStyle w:val="ListParagraph"/>
        <w:numPr>
          <w:ilvl w:val="0"/>
          <w:numId w:val="43"/>
        </w:numPr>
        <w:jc w:val="both"/>
        <w:rPr>
          <w:rFonts w:asciiTheme="minorHAnsi" w:eastAsiaTheme="minorEastAsia" w:hAnsiTheme="minorHAnsi"/>
          <w:bCs/>
        </w:rPr>
      </w:pPr>
      <w:r w:rsidRPr="00894B70">
        <w:rPr>
          <w:rFonts w:asciiTheme="minorHAnsi" w:eastAsiaTheme="minorEastAsia" w:hAnsiTheme="minorHAnsi"/>
          <w:bCs/>
        </w:rPr>
        <w:t xml:space="preserve">All other corporate requirements are delivered within agreed timeframes and standard instructions. </w:t>
      </w:r>
    </w:p>
    <w:p w:rsidR="001E3369" w:rsidRPr="00894B70" w:rsidRDefault="001E3369" w:rsidP="00894B70">
      <w:pPr>
        <w:pStyle w:val="NoSpacing"/>
        <w:tabs>
          <w:tab w:val="left" w:pos="0"/>
        </w:tabs>
        <w:ind w:left="360"/>
        <w:jc w:val="both"/>
        <w:rPr>
          <w:rFonts w:cs="Times New Roman"/>
          <w:bCs/>
          <w:sz w:val="24"/>
          <w:szCs w:val="24"/>
        </w:rPr>
      </w:pPr>
    </w:p>
    <w:p w:rsidR="00894B70" w:rsidRDefault="00894B70" w:rsidP="00894B70">
      <w:pPr>
        <w:pStyle w:val="NoSpacing"/>
        <w:tabs>
          <w:tab w:val="left" w:pos="0"/>
        </w:tabs>
        <w:jc w:val="both"/>
        <w:rPr>
          <w:rFonts w:cs="Times New Roman"/>
          <w:b/>
          <w:bCs/>
          <w:sz w:val="24"/>
          <w:szCs w:val="24"/>
        </w:rPr>
      </w:pPr>
    </w:p>
    <w:p w:rsidR="007F7F47" w:rsidRPr="00894B70" w:rsidRDefault="00A624F1" w:rsidP="00894B70">
      <w:pPr>
        <w:pStyle w:val="NoSpacing"/>
        <w:tabs>
          <w:tab w:val="left" w:pos="0"/>
        </w:tabs>
        <w:jc w:val="both"/>
        <w:rPr>
          <w:rFonts w:cs="Times New Roman"/>
          <w:b/>
          <w:bCs/>
          <w:sz w:val="24"/>
          <w:szCs w:val="24"/>
        </w:rPr>
      </w:pPr>
      <w:r w:rsidRPr="00894B70">
        <w:rPr>
          <w:rFonts w:cs="Times New Roman"/>
          <w:b/>
          <w:bCs/>
          <w:sz w:val="24"/>
          <w:szCs w:val="24"/>
        </w:rPr>
        <w:t xml:space="preserve">PERSON SPECIFICATION </w:t>
      </w:r>
    </w:p>
    <w:p w:rsidR="007F7F47" w:rsidRPr="00894B70" w:rsidRDefault="007F7F47" w:rsidP="00894B70">
      <w:pPr>
        <w:pStyle w:val="NoSpacing"/>
        <w:tabs>
          <w:tab w:val="left" w:pos="0"/>
        </w:tabs>
        <w:ind w:left="360"/>
        <w:jc w:val="both"/>
        <w:rPr>
          <w:rFonts w:cs="Times New Roman"/>
          <w:b/>
          <w:bCs/>
          <w:sz w:val="24"/>
          <w:szCs w:val="24"/>
        </w:rPr>
      </w:pPr>
    </w:p>
    <w:p w:rsidR="00C93FDE" w:rsidRPr="00894B70" w:rsidRDefault="00C93FDE" w:rsidP="00894B70">
      <w:pPr>
        <w:pStyle w:val="NoSpacing"/>
        <w:tabs>
          <w:tab w:val="left" w:pos="0"/>
        </w:tabs>
        <w:jc w:val="both"/>
        <w:rPr>
          <w:rFonts w:cs="Times New Roman"/>
          <w:b/>
          <w:bCs/>
          <w:sz w:val="24"/>
          <w:szCs w:val="24"/>
        </w:rPr>
      </w:pPr>
      <w:r w:rsidRPr="00894B70">
        <w:rPr>
          <w:rFonts w:cs="Times New Roman"/>
          <w:bCs/>
          <w:sz w:val="24"/>
          <w:szCs w:val="24"/>
        </w:rPr>
        <w:t xml:space="preserve">Essential Qualification: </w:t>
      </w:r>
      <w:r w:rsidR="007F7F47" w:rsidRPr="00894B70">
        <w:rPr>
          <w:rFonts w:cs="Times New Roman"/>
          <w:bCs/>
          <w:sz w:val="24"/>
          <w:szCs w:val="24"/>
        </w:rPr>
        <w:t>A</w:t>
      </w:r>
      <w:r w:rsidR="007F7F47" w:rsidRPr="00894B70">
        <w:rPr>
          <w:rFonts w:cs="Times New Roman"/>
          <w:bCs/>
          <w:i/>
          <w:sz w:val="24"/>
          <w:szCs w:val="24"/>
        </w:rPr>
        <w:t xml:space="preserve"> Diploma in Business Administration or equivalent from a recognized institution. </w:t>
      </w:r>
      <w:r w:rsidRPr="00894B70">
        <w:rPr>
          <w:rFonts w:cs="Times New Roman"/>
          <w:bCs/>
          <w:i/>
          <w:iCs/>
          <w:sz w:val="24"/>
          <w:szCs w:val="24"/>
        </w:rPr>
        <w:t xml:space="preserve"> Computing skill/literacy in computing and sound industry knowledge are preferred.</w:t>
      </w:r>
    </w:p>
    <w:p w:rsidR="00C93FDE" w:rsidRPr="00894B70" w:rsidRDefault="00C93FDE" w:rsidP="00894B70">
      <w:pPr>
        <w:pStyle w:val="NoSpacing"/>
        <w:tabs>
          <w:tab w:val="left" w:pos="0"/>
        </w:tabs>
        <w:ind w:left="360"/>
        <w:jc w:val="both"/>
        <w:rPr>
          <w:rFonts w:cs="Times New Roman"/>
          <w:b/>
          <w:bCs/>
          <w:sz w:val="24"/>
          <w:szCs w:val="24"/>
        </w:rPr>
      </w:pPr>
    </w:p>
    <w:p w:rsidR="00C93FDE" w:rsidRPr="00894B70" w:rsidRDefault="00C93FDE" w:rsidP="00894B70">
      <w:pPr>
        <w:pStyle w:val="NoSpacing"/>
        <w:tabs>
          <w:tab w:val="left" w:pos="0"/>
        </w:tabs>
        <w:jc w:val="both"/>
        <w:rPr>
          <w:rFonts w:cs="Times New Roman"/>
          <w:bCs/>
          <w:sz w:val="24"/>
          <w:szCs w:val="24"/>
        </w:rPr>
      </w:pPr>
      <w:r w:rsidRPr="00894B70">
        <w:rPr>
          <w:rFonts w:cs="Times New Roman"/>
          <w:bCs/>
          <w:sz w:val="24"/>
          <w:szCs w:val="24"/>
        </w:rPr>
        <w:t xml:space="preserve">The following Knowledge, Experience, Skills and Abilities are required to successfully undertake this role:  </w:t>
      </w:r>
    </w:p>
    <w:p w:rsidR="00C93FDE" w:rsidRPr="00894B70" w:rsidRDefault="00C93FDE" w:rsidP="00894B70">
      <w:pPr>
        <w:pStyle w:val="NoSpacing"/>
        <w:tabs>
          <w:tab w:val="left" w:pos="0"/>
        </w:tabs>
        <w:ind w:left="360"/>
        <w:jc w:val="both"/>
        <w:rPr>
          <w:rFonts w:cs="Times New Roman"/>
          <w:b/>
          <w:bCs/>
          <w:sz w:val="24"/>
          <w:szCs w:val="24"/>
        </w:rPr>
      </w:pPr>
    </w:p>
    <w:p w:rsidR="007F7F47" w:rsidRPr="00894B70" w:rsidRDefault="007F7F47" w:rsidP="00894B70">
      <w:pPr>
        <w:pStyle w:val="NoSpacing"/>
        <w:tabs>
          <w:tab w:val="left" w:pos="0"/>
        </w:tabs>
        <w:jc w:val="both"/>
        <w:rPr>
          <w:rFonts w:cs="Times New Roman"/>
          <w:b/>
          <w:bCs/>
          <w:sz w:val="24"/>
          <w:szCs w:val="24"/>
        </w:rPr>
      </w:pPr>
      <w:r w:rsidRPr="00894B70">
        <w:rPr>
          <w:rFonts w:cs="Times New Roman"/>
          <w:b/>
          <w:bCs/>
          <w:sz w:val="24"/>
          <w:szCs w:val="24"/>
        </w:rPr>
        <w:t xml:space="preserve">KNOWLEDGE AND EXPERIENCE </w:t>
      </w:r>
    </w:p>
    <w:p w:rsidR="007F7F47" w:rsidRPr="00894B70" w:rsidRDefault="007F7F47" w:rsidP="00894B70">
      <w:pPr>
        <w:pStyle w:val="NoSpacing"/>
        <w:numPr>
          <w:ilvl w:val="0"/>
          <w:numId w:val="10"/>
        </w:numPr>
        <w:tabs>
          <w:tab w:val="left" w:pos="0"/>
        </w:tabs>
        <w:ind w:left="426" w:hanging="426"/>
        <w:jc w:val="both"/>
        <w:rPr>
          <w:rFonts w:cs="Times New Roman"/>
          <w:bCs/>
          <w:sz w:val="24"/>
          <w:szCs w:val="24"/>
        </w:rPr>
      </w:pPr>
      <w:r w:rsidRPr="00894B70">
        <w:rPr>
          <w:rFonts w:cs="Times New Roman"/>
          <w:bCs/>
          <w:sz w:val="24"/>
          <w:szCs w:val="24"/>
        </w:rPr>
        <w:t xml:space="preserve">At least 3-5 years of working knowledge in administrative support role. </w:t>
      </w:r>
    </w:p>
    <w:p w:rsidR="007F7F47" w:rsidRPr="00894B70" w:rsidRDefault="007F7F47" w:rsidP="00894B70">
      <w:pPr>
        <w:pStyle w:val="NoSpacing"/>
        <w:numPr>
          <w:ilvl w:val="0"/>
          <w:numId w:val="10"/>
        </w:numPr>
        <w:tabs>
          <w:tab w:val="left" w:pos="0"/>
        </w:tabs>
        <w:ind w:left="426" w:hanging="426"/>
        <w:jc w:val="both"/>
        <w:rPr>
          <w:rFonts w:cs="Times New Roman"/>
          <w:bCs/>
          <w:sz w:val="24"/>
          <w:szCs w:val="24"/>
        </w:rPr>
      </w:pPr>
      <w:r w:rsidRPr="00894B70">
        <w:rPr>
          <w:rFonts w:cs="Times New Roman"/>
          <w:bCs/>
          <w:sz w:val="24"/>
          <w:szCs w:val="24"/>
        </w:rPr>
        <w:t xml:space="preserve">Good understanding of the Fijian Constitution and Standing Orders of the Parliament of the Republic of Fiji; </w:t>
      </w:r>
    </w:p>
    <w:p w:rsidR="007F7F47" w:rsidRPr="00894B70" w:rsidRDefault="007F7F47" w:rsidP="00894B70">
      <w:pPr>
        <w:pStyle w:val="NoSpacing"/>
        <w:numPr>
          <w:ilvl w:val="0"/>
          <w:numId w:val="10"/>
        </w:numPr>
        <w:tabs>
          <w:tab w:val="left" w:pos="0"/>
        </w:tabs>
        <w:ind w:left="426" w:hanging="426"/>
        <w:jc w:val="both"/>
        <w:rPr>
          <w:rFonts w:cs="Times New Roman"/>
          <w:bCs/>
          <w:sz w:val="24"/>
          <w:szCs w:val="24"/>
        </w:rPr>
      </w:pPr>
      <w:r w:rsidRPr="00894B70">
        <w:rPr>
          <w:rFonts w:cs="Times New Roman"/>
          <w:bCs/>
          <w:sz w:val="24"/>
          <w:szCs w:val="24"/>
        </w:rPr>
        <w:t>Understanding of administrative and financial legislation, regulations, policies and procedures.</w:t>
      </w:r>
    </w:p>
    <w:p w:rsidR="007F7F47" w:rsidRPr="00894B70" w:rsidRDefault="007F7F47" w:rsidP="00894B70">
      <w:pPr>
        <w:pStyle w:val="NoSpacing"/>
        <w:tabs>
          <w:tab w:val="left" w:pos="0"/>
        </w:tabs>
        <w:ind w:left="720"/>
        <w:jc w:val="both"/>
        <w:rPr>
          <w:rFonts w:cs="Times New Roman"/>
          <w:bCs/>
          <w:sz w:val="24"/>
          <w:szCs w:val="24"/>
        </w:rPr>
      </w:pPr>
    </w:p>
    <w:p w:rsidR="007F7F47" w:rsidRPr="00894B70" w:rsidRDefault="007F7F47" w:rsidP="00894B70">
      <w:pPr>
        <w:pStyle w:val="NoSpacing"/>
        <w:tabs>
          <w:tab w:val="left" w:pos="0"/>
        </w:tabs>
        <w:jc w:val="both"/>
        <w:rPr>
          <w:rFonts w:cs="Times New Roman"/>
          <w:b/>
          <w:bCs/>
          <w:sz w:val="24"/>
          <w:szCs w:val="24"/>
        </w:rPr>
      </w:pPr>
      <w:r w:rsidRPr="00894B70">
        <w:rPr>
          <w:rFonts w:cs="Times New Roman"/>
          <w:b/>
          <w:bCs/>
          <w:sz w:val="24"/>
          <w:szCs w:val="24"/>
        </w:rPr>
        <w:t xml:space="preserve">SKILLS AND ABILITIES  </w:t>
      </w:r>
    </w:p>
    <w:p w:rsidR="007F7F47" w:rsidRPr="00894B70" w:rsidRDefault="00C15F5E"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Exceptional o</w:t>
      </w:r>
      <w:r w:rsidR="007F7F47" w:rsidRPr="00894B70">
        <w:rPr>
          <w:rFonts w:cs="Times New Roman"/>
          <w:bCs/>
          <w:sz w:val="24"/>
          <w:szCs w:val="24"/>
        </w:rPr>
        <w:t xml:space="preserve">rganizational </w:t>
      </w:r>
      <w:r w:rsidRPr="00894B70">
        <w:rPr>
          <w:rFonts w:cs="Times New Roman"/>
          <w:bCs/>
          <w:sz w:val="24"/>
          <w:szCs w:val="24"/>
        </w:rPr>
        <w:t>skills</w:t>
      </w:r>
      <w:r w:rsidR="007F7F47" w:rsidRPr="00894B70">
        <w:rPr>
          <w:rFonts w:cs="Times New Roman"/>
          <w:bCs/>
          <w:sz w:val="24"/>
          <w:szCs w:val="24"/>
        </w:rPr>
        <w:t xml:space="preserve"> and the ability to be impartial, confidential and to make firm decisions.</w:t>
      </w:r>
    </w:p>
    <w:p w:rsidR="0010291A" w:rsidRPr="00894B70" w:rsidRDefault="007F7F47" w:rsidP="00894B70">
      <w:pPr>
        <w:pStyle w:val="ListParagraph"/>
        <w:numPr>
          <w:ilvl w:val="0"/>
          <w:numId w:val="11"/>
        </w:numPr>
        <w:ind w:left="426" w:hanging="426"/>
        <w:jc w:val="both"/>
        <w:rPr>
          <w:rFonts w:asciiTheme="minorHAnsi" w:eastAsiaTheme="minorEastAsia" w:hAnsiTheme="minorHAnsi"/>
          <w:bCs/>
        </w:rPr>
      </w:pPr>
      <w:r w:rsidRPr="00894B70">
        <w:rPr>
          <w:rFonts w:asciiTheme="minorHAnsi" w:hAnsiTheme="minorHAnsi"/>
          <w:bCs/>
        </w:rPr>
        <w:t xml:space="preserve"> Ability to perform and prioritize multiple tasks </w:t>
      </w:r>
    </w:p>
    <w:p w:rsidR="0010291A" w:rsidRPr="00894B70" w:rsidRDefault="0010291A"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 xml:space="preserve">Strong written and verbal communication skills </w:t>
      </w:r>
      <w:r w:rsidRPr="00894B70">
        <w:rPr>
          <w:bCs/>
          <w:sz w:val="24"/>
          <w:szCs w:val="24"/>
        </w:rPr>
        <w:t xml:space="preserve">with attention to detail </w:t>
      </w:r>
      <w:r w:rsidR="00C15F5E" w:rsidRPr="00894B70">
        <w:rPr>
          <w:bCs/>
          <w:sz w:val="24"/>
          <w:szCs w:val="24"/>
        </w:rPr>
        <w:t xml:space="preserve"> i</w:t>
      </w:r>
      <w:r w:rsidRPr="00894B70">
        <w:rPr>
          <w:rFonts w:cs="Times New Roman"/>
          <w:bCs/>
          <w:sz w:val="24"/>
          <w:szCs w:val="24"/>
        </w:rPr>
        <w:t>ncluding public relations skills;</w:t>
      </w:r>
      <w:r w:rsidR="00C15F5E" w:rsidRPr="00894B70">
        <w:rPr>
          <w:sz w:val="24"/>
          <w:szCs w:val="24"/>
        </w:rPr>
        <w:t xml:space="preserve"> </w:t>
      </w:r>
    </w:p>
    <w:p w:rsidR="007F7F47" w:rsidRPr="00894B70" w:rsidRDefault="007F7F47"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Demonstrated ability to manage demanding workload and tight deadline;</w:t>
      </w:r>
    </w:p>
    <w:p w:rsidR="007F7F47" w:rsidRPr="00894B70" w:rsidRDefault="007F7F47"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Ability to effectively work within a team with people from diverse backgrounds and communicate with people at all levels;</w:t>
      </w:r>
    </w:p>
    <w:p w:rsidR="00C15F5E" w:rsidRPr="00894B70" w:rsidRDefault="00C15F5E"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A good working knowledge in Microsoft Office Suite and in particular Word, Excel, PowerPoint;</w:t>
      </w:r>
    </w:p>
    <w:p w:rsidR="007F7F47" w:rsidRPr="00894B70" w:rsidRDefault="007F7F47" w:rsidP="00894B70">
      <w:pPr>
        <w:pStyle w:val="NoSpacing"/>
        <w:numPr>
          <w:ilvl w:val="0"/>
          <w:numId w:val="11"/>
        </w:numPr>
        <w:ind w:left="426" w:hanging="426"/>
        <w:jc w:val="both"/>
        <w:rPr>
          <w:rFonts w:cs="Times New Roman"/>
          <w:bCs/>
          <w:sz w:val="24"/>
          <w:szCs w:val="24"/>
        </w:rPr>
      </w:pPr>
      <w:r w:rsidRPr="00894B70">
        <w:rPr>
          <w:rFonts w:cs="Times New Roman"/>
          <w:bCs/>
          <w:sz w:val="24"/>
          <w:szCs w:val="24"/>
        </w:rPr>
        <w:t>Service oriented approach and ability to develop, co-ordinate and maintain stakeholder relationships</w:t>
      </w:r>
      <w:r w:rsidR="00C15F5E" w:rsidRPr="00894B70">
        <w:rPr>
          <w:rFonts w:cs="Times New Roman"/>
          <w:bCs/>
          <w:sz w:val="24"/>
          <w:szCs w:val="24"/>
        </w:rPr>
        <w:t>.</w:t>
      </w:r>
    </w:p>
    <w:p w:rsidR="00412B53" w:rsidRPr="00894B70" w:rsidRDefault="00412B53" w:rsidP="00894B70">
      <w:pPr>
        <w:pStyle w:val="NoSpacing"/>
        <w:tabs>
          <w:tab w:val="left" w:pos="0"/>
        </w:tabs>
        <w:jc w:val="both"/>
        <w:rPr>
          <w:b/>
          <w:sz w:val="24"/>
          <w:szCs w:val="24"/>
        </w:rPr>
      </w:pPr>
    </w:p>
    <w:p w:rsidR="00E02E66" w:rsidRPr="00894B70" w:rsidRDefault="00D23BAC" w:rsidP="00894B70">
      <w:pPr>
        <w:pStyle w:val="NoSpacing"/>
        <w:tabs>
          <w:tab w:val="left" w:pos="270"/>
        </w:tabs>
        <w:jc w:val="both"/>
        <w:rPr>
          <w:b/>
          <w:sz w:val="24"/>
          <w:szCs w:val="24"/>
        </w:rPr>
      </w:pPr>
      <w:r w:rsidRPr="00894B70">
        <w:rPr>
          <w:b/>
          <w:sz w:val="24"/>
          <w:szCs w:val="24"/>
        </w:rPr>
        <w:t xml:space="preserve">PERSON CHARACTER AND POLITICAL NEUTRALITY </w:t>
      </w:r>
    </w:p>
    <w:p w:rsidR="002F3C76" w:rsidRPr="00894B70" w:rsidRDefault="002F3C76" w:rsidP="00894B70">
      <w:pPr>
        <w:jc w:val="both"/>
        <w:rPr>
          <w:sz w:val="24"/>
          <w:szCs w:val="24"/>
        </w:rPr>
      </w:pPr>
      <w:r w:rsidRPr="00894B70">
        <w:rPr>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E02E66" w:rsidRPr="00894B70" w:rsidRDefault="00E02E66" w:rsidP="00894B70">
      <w:pPr>
        <w:jc w:val="both"/>
        <w:rPr>
          <w:sz w:val="24"/>
          <w:szCs w:val="24"/>
        </w:rPr>
      </w:pPr>
      <w:r w:rsidRPr="00894B70">
        <w:rPr>
          <w:sz w:val="24"/>
          <w:szCs w:val="24"/>
        </w:rPr>
        <w:t xml:space="preserve">All applicants for employment in the Department of Legislature must be </w:t>
      </w:r>
      <w:r w:rsidR="00DE36D5" w:rsidRPr="00894B70">
        <w:rPr>
          <w:sz w:val="24"/>
          <w:szCs w:val="24"/>
        </w:rPr>
        <w:t xml:space="preserve">under the age of 55, </w:t>
      </w:r>
      <w:r w:rsidRPr="00894B70">
        <w:rPr>
          <w:sz w:val="24"/>
          <w:szCs w:val="24"/>
        </w:rPr>
        <w:t>in sound health, with a clear police record. The successful applicant will be required to provide a police clearance report and medical certificate</w:t>
      </w:r>
      <w:r w:rsidR="00D74F6C" w:rsidRPr="00894B70">
        <w:rPr>
          <w:sz w:val="24"/>
          <w:szCs w:val="24"/>
        </w:rPr>
        <w:t>.</w:t>
      </w:r>
      <w:r w:rsidRPr="00894B70">
        <w:rPr>
          <w:sz w:val="24"/>
          <w:szCs w:val="24"/>
        </w:rPr>
        <w:t xml:space="preserve"> </w:t>
      </w:r>
    </w:p>
    <w:p w:rsidR="004F007B" w:rsidRPr="00894B70" w:rsidRDefault="00E02E66" w:rsidP="00894B70">
      <w:pPr>
        <w:jc w:val="both"/>
        <w:rPr>
          <w:sz w:val="24"/>
          <w:szCs w:val="24"/>
        </w:rPr>
      </w:pPr>
      <w:r w:rsidRPr="00894B70">
        <w:rPr>
          <w:sz w:val="24"/>
          <w:szCs w:val="24"/>
        </w:rPr>
        <w:t>The Department of Legislature is an Equal Opportunity Employer. Applications are encourage</w:t>
      </w:r>
      <w:r w:rsidR="007D7D6A" w:rsidRPr="00894B70">
        <w:rPr>
          <w:sz w:val="24"/>
          <w:szCs w:val="24"/>
        </w:rPr>
        <w:t>d</w:t>
      </w:r>
      <w:r w:rsidRPr="00894B70">
        <w:rPr>
          <w:sz w:val="24"/>
          <w:szCs w:val="24"/>
        </w:rPr>
        <w:t xml:space="preserve"> from all eligible, qualified applicants. Only the specific knowledge, experience, skills and abilities required for the job will be considered in assessing the relative suitability of applicants. </w:t>
      </w:r>
    </w:p>
    <w:p w:rsidR="000C1D7E" w:rsidRPr="00894B70" w:rsidRDefault="000C1D7E" w:rsidP="00894B70">
      <w:pPr>
        <w:jc w:val="both"/>
        <w:rPr>
          <w:sz w:val="24"/>
          <w:szCs w:val="24"/>
        </w:rPr>
      </w:pPr>
      <w:r w:rsidRPr="00894B70">
        <w:rPr>
          <w:rFonts w:eastAsiaTheme="minorHAnsi" w:cs="Arial"/>
          <w:color w:val="000000"/>
          <w:sz w:val="24"/>
          <w:szCs w:val="24"/>
          <w:lang w:val="en-NZ"/>
        </w:rPr>
        <w:lastRenderedPageBreak/>
        <w:t>Advisory on COVID-19 vaccination: Please note that in order to ensure regulatory compliance with the Health and Safety at Work (General Workplace Conditions) (Amendment) Regulations 2021, it is now mandatory to be vaccinated as a condition of employment to protect employers, employees, customers and the general public at workplaces from COVID-19. The successful appointee should be fully vaccinated against COVID-19 unless exempted.</w:t>
      </w:r>
    </w:p>
    <w:p w:rsidR="000C1D7E" w:rsidRPr="00894B70" w:rsidRDefault="000C1D7E" w:rsidP="00894B70">
      <w:pPr>
        <w:jc w:val="both"/>
        <w:rPr>
          <w:sz w:val="24"/>
          <w:szCs w:val="24"/>
        </w:rPr>
      </w:pPr>
    </w:p>
    <w:sectPr w:rsidR="000C1D7E" w:rsidRPr="00894B70" w:rsidSect="001E3369">
      <w:pgSz w:w="12240" w:h="15840"/>
      <w:pgMar w:top="993" w:right="126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E671F"/>
    <w:multiLevelType w:val="hybridMultilevel"/>
    <w:tmpl w:val="D18C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5112D"/>
    <w:multiLevelType w:val="hybridMultilevel"/>
    <w:tmpl w:val="3ACE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02722"/>
    <w:multiLevelType w:val="hybridMultilevel"/>
    <w:tmpl w:val="6FFEDA46"/>
    <w:lvl w:ilvl="0" w:tplc="08090001">
      <w:start w:val="1"/>
      <w:numFmt w:val="bullet"/>
      <w:lvlText w:val=""/>
      <w:lvlJc w:val="left"/>
      <w:pPr>
        <w:ind w:left="1115" w:hanging="360"/>
      </w:pPr>
      <w:rPr>
        <w:rFonts w:ascii="Symbol" w:hAnsi="Symbol" w:hint="default"/>
      </w:rPr>
    </w:lvl>
    <w:lvl w:ilvl="1" w:tplc="08090003" w:tentative="1">
      <w:start w:val="1"/>
      <w:numFmt w:val="bullet"/>
      <w:lvlText w:val="o"/>
      <w:lvlJc w:val="left"/>
      <w:pPr>
        <w:ind w:left="1835" w:hanging="360"/>
      </w:pPr>
      <w:rPr>
        <w:rFonts w:ascii="Courier New" w:hAnsi="Courier New" w:cs="Courier New" w:hint="default"/>
      </w:rPr>
    </w:lvl>
    <w:lvl w:ilvl="2" w:tplc="08090005" w:tentative="1">
      <w:start w:val="1"/>
      <w:numFmt w:val="bullet"/>
      <w:lvlText w:val=""/>
      <w:lvlJc w:val="left"/>
      <w:pPr>
        <w:ind w:left="2555" w:hanging="360"/>
      </w:pPr>
      <w:rPr>
        <w:rFonts w:ascii="Wingdings" w:hAnsi="Wingdings" w:hint="default"/>
      </w:rPr>
    </w:lvl>
    <w:lvl w:ilvl="3" w:tplc="08090001" w:tentative="1">
      <w:start w:val="1"/>
      <w:numFmt w:val="bullet"/>
      <w:lvlText w:val=""/>
      <w:lvlJc w:val="left"/>
      <w:pPr>
        <w:ind w:left="3275" w:hanging="360"/>
      </w:pPr>
      <w:rPr>
        <w:rFonts w:ascii="Symbol" w:hAnsi="Symbol" w:hint="default"/>
      </w:rPr>
    </w:lvl>
    <w:lvl w:ilvl="4" w:tplc="08090003" w:tentative="1">
      <w:start w:val="1"/>
      <w:numFmt w:val="bullet"/>
      <w:lvlText w:val="o"/>
      <w:lvlJc w:val="left"/>
      <w:pPr>
        <w:ind w:left="3995" w:hanging="360"/>
      </w:pPr>
      <w:rPr>
        <w:rFonts w:ascii="Courier New" w:hAnsi="Courier New" w:cs="Courier New" w:hint="default"/>
      </w:rPr>
    </w:lvl>
    <w:lvl w:ilvl="5" w:tplc="08090005" w:tentative="1">
      <w:start w:val="1"/>
      <w:numFmt w:val="bullet"/>
      <w:lvlText w:val=""/>
      <w:lvlJc w:val="left"/>
      <w:pPr>
        <w:ind w:left="4715" w:hanging="360"/>
      </w:pPr>
      <w:rPr>
        <w:rFonts w:ascii="Wingdings" w:hAnsi="Wingdings" w:hint="default"/>
      </w:rPr>
    </w:lvl>
    <w:lvl w:ilvl="6" w:tplc="08090001" w:tentative="1">
      <w:start w:val="1"/>
      <w:numFmt w:val="bullet"/>
      <w:lvlText w:val=""/>
      <w:lvlJc w:val="left"/>
      <w:pPr>
        <w:ind w:left="5435" w:hanging="360"/>
      </w:pPr>
      <w:rPr>
        <w:rFonts w:ascii="Symbol" w:hAnsi="Symbol" w:hint="default"/>
      </w:rPr>
    </w:lvl>
    <w:lvl w:ilvl="7" w:tplc="08090003" w:tentative="1">
      <w:start w:val="1"/>
      <w:numFmt w:val="bullet"/>
      <w:lvlText w:val="o"/>
      <w:lvlJc w:val="left"/>
      <w:pPr>
        <w:ind w:left="6155" w:hanging="360"/>
      </w:pPr>
      <w:rPr>
        <w:rFonts w:ascii="Courier New" w:hAnsi="Courier New" w:cs="Courier New" w:hint="default"/>
      </w:rPr>
    </w:lvl>
    <w:lvl w:ilvl="8" w:tplc="08090005" w:tentative="1">
      <w:start w:val="1"/>
      <w:numFmt w:val="bullet"/>
      <w:lvlText w:val=""/>
      <w:lvlJc w:val="left"/>
      <w:pPr>
        <w:ind w:left="6875" w:hanging="360"/>
      </w:pPr>
      <w:rPr>
        <w:rFonts w:ascii="Wingdings" w:hAnsi="Wingdings" w:hint="default"/>
      </w:rPr>
    </w:lvl>
  </w:abstractNum>
  <w:abstractNum w:abstractNumId="3" w15:restartNumberingAfterBreak="0">
    <w:nsid w:val="0BCC44C2"/>
    <w:multiLevelType w:val="hybridMultilevel"/>
    <w:tmpl w:val="3FCE1CA2"/>
    <w:lvl w:ilvl="0" w:tplc="7B387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536F3"/>
    <w:multiLevelType w:val="hybridMultilevel"/>
    <w:tmpl w:val="48FAFC46"/>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C3828"/>
    <w:multiLevelType w:val="hybridMultilevel"/>
    <w:tmpl w:val="E2EC1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E863DF"/>
    <w:multiLevelType w:val="hybridMultilevel"/>
    <w:tmpl w:val="0C323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B4585"/>
    <w:multiLevelType w:val="hybridMultilevel"/>
    <w:tmpl w:val="4D868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AF21D7"/>
    <w:multiLevelType w:val="hybridMultilevel"/>
    <w:tmpl w:val="BCDE19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E1D11"/>
    <w:multiLevelType w:val="hybridMultilevel"/>
    <w:tmpl w:val="B858755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132675"/>
    <w:multiLevelType w:val="hybridMultilevel"/>
    <w:tmpl w:val="1B3E9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D60FD"/>
    <w:multiLevelType w:val="hybridMultilevel"/>
    <w:tmpl w:val="3EACB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D61EB8"/>
    <w:multiLevelType w:val="hybridMultilevel"/>
    <w:tmpl w:val="4D007C7E"/>
    <w:lvl w:ilvl="0" w:tplc="C142A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543B8"/>
    <w:multiLevelType w:val="hybridMultilevel"/>
    <w:tmpl w:val="76B2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83134"/>
    <w:multiLevelType w:val="hybridMultilevel"/>
    <w:tmpl w:val="E844203A"/>
    <w:lvl w:ilvl="0" w:tplc="C83C640C">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FF48AA"/>
    <w:multiLevelType w:val="hybridMultilevel"/>
    <w:tmpl w:val="DFF2F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927F53"/>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751FC"/>
    <w:multiLevelType w:val="hybridMultilevel"/>
    <w:tmpl w:val="27809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863327"/>
    <w:multiLevelType w:val="hybridMultilevel"/>
    <w:tmpl w:val="3EC0D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D3184C"/>
    <w:multiLevelType w:val="hybridMultilevel"/>
    <w:tmpl w:val="ADE60534"/>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253A6"/>
    <w:multiLevelType w:val="hybridMultilevel"/>
    <w:tmpl w:val="9DAE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E01EDB"/>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666ABE"/>
    <w:multiLevelType w:val="hybridMultilevel"/>
    <w:tmpl w:val="29E8FE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3E71FE"/>
    <w:multiLevelType w:val="hybridMultilevel"/>
    <w:tmpl w:val="CD5CD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5ED22AC"/>
    <w:multiLevelType w:val="hybridMultilevel"/>
    <w:tmpl w:val="5246CE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C299C"/>
    <w:multiLevelType w:val="hybridMultilevel"/>
    <w:tmpl w:val="1CB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D0353"/>
    <w:multiLevelType w:val="hybridMultilevel"/>
    <w:tmpl w:val="73E2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8598F"/>
    <w:multiLevelType w:val="hybridMultilevel"/>
    <w:tmpl w:val="30E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7515CC"/>
    <w:multiLevelType w:val="hybridMultilevel"/>
    <w:tmpl w:val="D236FE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06A7FF5"/>
    <w:multiLevelType w:val="hybridMultilevel"/>
    <w:tmpl w:val="907A3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28255D"/>
    <w:multiLevelType w:val="hybridMultilevel"/>
    <w:tmpl w:val="4044C4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AE3E51"/>
    <w:multiLevelType w:val="hybridMultilevel"/>
    <w:tmpl w:val="D032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C78F1"/>
    <w:multiLevelType w:val="hybridMultilevel"/>
    <w:tmpl w:val="7594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F1251"/>
    <w:multiLevelType w:val="hybridMultilevel"/>
    <w:tmpl w:val="A4F03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D192649"/>
    <w:multiLevelType w:val="hybridMultilevel"/>
    <w:tmpl w:val="480A0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93541E"/>
    <w:multiLevelType w:val="hybridMultilevel"/>
    <w:tmpl w:val="A77AA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FD75575"/>
    <w:multiLevelType w:val="hybridMultilevel"/>
    <w:tmpl w:val="8670E3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B354A5"/>
    <w:multiLevelType w:val="hybridMultilevel"/>
    <w:tmpl w:val="A2FAE25C"/>
    <w:lvl w:ilvl="0" w:tplc="4BE62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CB5D97"/>
    <w:multiLevelType w:val="hybridMultilevel"/>
    <w:tmpl w:val="7A4C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95FF4"/>
    <w:multiLevelType w:val="hybridMultilevel"/>
    <w:tmpl w:val="24B80E68"/>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40271B"/>
    <w:multiLevelType w:val="hybridMultilevel"/>
    <w:tmpl w:val="D906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323973"/>
    <w:multiLevelType w:val="hybridMultilevel"/>
    <w:tmpl w:val="3C1E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23B4D"/>
    <w:multiLevelType w:val="hybridMultilevel"/>
    <w:tmpl w:val="96AE0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0951DA"/>
    <w:multiLevelType w:val="hybridMultilevel"/>
    <w:tmpl w:val="18444B8E"/>
    <w:lvl w:ilvl="0" w:tplc="44C249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B3A3F52"/>
    <w:multiLevelType w:val="hybridMultilevel"/>
    <w:tmpl w:val="DBCEF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6"/>
  </w:num>
  <w:num w:numId="3">
    <w:abstractNumId w:val="12"/>
  </w:num>
  <w:num w:numId="4">
    <w:abstractNumId w:val="37"/>
  </w:num>
  <w:num w:numId="5">
    <w:abstractNumId w:val="8"/>
  </w:num>
  <w:num w:numId="6">
    <w:abstractNumId w:val="3"/>
  </w:num>
  <w:num w:numId="7">
    <w:abstractNumId w:val="4"/>
  </w:num>
  <w:num w:numId="8">
    <w:abstractNumId w:val="19"/>
  </w:num>
  <w:num w:numId="9">
    <w:abstractNumId w:val="43"/>
  </w:num>
  <w:num w:numId="10">
    <w:abstractNumId w:val="39"/>
  </w:num>
  <w:num w:numId="11">
    <w:abstractNumId w:val="21"/>
  </w:num>
  <w:num w:numId="12">
    <w:abstractNumId w:val="18"/>
  </w:num>
  <w:num w:numId="13">
    <w:abstractNumId w:val="24"/>
  </w:num>
  <w:num w:numId="14">
    <w:abstractNumId w:val="33"/>
  </w:num>
  <w:num w:numId="15">
    <w:abstractNumId w:val="28"/>
  </w:num>
  <w:num w:numId="16">
    <w:abstractNumId w:val="2"/>
  </w:num>
  <w:num w:numId="17">
    <w:abstractNumId w:val="30"/>
  </w:num>
  <w:num w:numId="18">
    <w:abstractNumId w:val="16"/>
  </w:num>
  <w:num w:numId="19">
    <w:abstractNumId w:val="23"/>
  </w:num>
  <w:num w:numId="20">
    <w:abstractNumId w:val="15"/>
  </w:num>
  <w:num w:numId="21">
    <w:abstractNumId w:val="44"/>
  </w:num>
  <w:num w:numId="22">
    <w:abstractNumId w:val="5"/>
  </w:num>
  <w:num w:numId="23">
    <w:abstractNumId w:val="35"/>
  </w:num>
  <w:num w:numId="24">
    <w:abstractNumId w:val="26"/>
  </w:num>
  <w:num w:numId="25">
    <w:abstractNumId w:val="34"/>
  </w:num>
  <w:num w:numId="26">
    <w:abstractNumId w:val="31"/>
  </w:num>
  <w:num w:numId="27">
    <w:abstractNumId w:val="32"/>
  </w:num>
  <w:num w:numId="28">
    <w:abstractNumId w:val="40"/>
  </w:num>
  <w:num w:numId="29">
    <w:abstractNumId w:val="27"/>
  </w:num>
  <w:num w:numId="30">
    <w:abstractNumId w:val="25"/>
  </w:num>
  <w:num w:numId="31">
    <w:abstractNumId w:val="20"/>
  </w:num>
  <w:num w:numId="32">
    <w:abstractNumId w:val="7"/>
  </w:num>
  <w:num w:numId="33">
    <w:abstractNumId w:val="42"/>
  </w:num>
  <w:num w:numId="34">
    <w:abstractNumId w:val="13"/>
  </w:num>
  <w:num w:numId="35">
    <w:abstractNumId w:val="0"/>
  </w:num>
  <w:num w:numId="36">
    <w:abstractNumId w:val="38"/>
  </w:num>
  <w:num w:numId="37">
    <w:abstractNumId w:val="14"/>
  </w:num>
  <w:num w:numId="38">
    <w:abstractNumId w:val="11"/>
  </w:num>
  <w:num w:numId="39">
    <w:abstractNumId w:val="22"/>
  </w:num>
  <w:num w:numId="40">
    <w:abstractNumId w:val="41"/>
  </w:num>
  <w:num w:numId="41">
    <w:abstractNumId w:val="9"/>
  </w:num>
  <w:num w:numId="42">
    <w:abstractNumId w:val="17"/>
  </w:num>
  <w:num w:numId="43">
    <w:abstractNumId w:val="10"/>
  </w:num>
  <w:num w:numId="44">
    <w:abstractNumId w:val="29"/>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3117E"/>
    <w:rsid w:val="00056433"/>
    <w:rsid w:val="0006743C"/>
    <w:rsid w:val="000703FB"/>
    <w:rsid w:val="000844B5"/>
    <w:rsid w:val="000928BA"/>
    <w:rsid w:val="0009642C"/>
    <w:rsid w:val="0009699F"/>
    <w:rsid w:val="000A5BFC"/>
    <w:rsid w:val="000B5D8C"/>
    <w:rsid w:val="000C1D7E"/>
    <w:rsid w:val="000E442A"/>
    <w:rsid w:val="000E5A32"/>
    <w:rsid w:val="0010291A"/>
    <w:rsid w:val="00102951"/>
    <w:rsid w:val="00102A42"/>
    <w:rsid w:val="00106FA2"/>
    <w:rsid w:val="00110856"/>
    <w:rsid w:val="0011372A"/>
    <w:rsid w:val="00134094"/>
    <w:rsid w:val="001364AA"/>
    <w:rsid w:val="0014258E"/>
    <w:rsid w:val="00146C6C"/>
    <w:rsid w:val="00165887"/>
    <w:rsid w:val="00185E11"/>
    <w:rsid w:val="0018626D"/>
    <w:rsid w:val="001B1752"/>
    <w:rsid w:val="001B26F3"/>
    <w:rsid w:val="001B4D2A"/>
    <w:rsid w:val="001D7A52"/>
    <w:rsid w:val="001E3369"/>
    <w:rsid w:val="001F08E3"/>
    <w:rsid w:val="001F1BE3"/>
    <w:rsid w:val="00205D00"/>
    <w:rsid w:val="002132EA"/>
    <w:rsid w:val="00225F21"/>
    <w:rsid w:val="0023221A"/>
    <w:rsid w:val="00235165"/>
    <w:rsid w:val="00237DD5"/>
    <w:rsid w:val="00250F27"/>
    <w:rsid w:val="0027230E"/>
    <w:rsid w:val="002A7327"/>
    <w:rsid w:val="002F1EFC"/>
    <w:rsid w:val="002F3C76"/>
    <w:rsid w:val="002F7C3A"/>
    <w:rsid w:val="00313AAF"/>
    <w:rsid w:val="003202BE"/>
    <w:rsid w:val="00336283"/>
    <w:rsid w:val="00346F05"/>
    <w:rsid w:val="00377364"/>
    <w:rsid w:val="00382B06"/>
    <w:rsid w:val="0038360D"/>
    <w:rsid w:val="003879B6"/>
    <w:rsid w:val="00392828"/>
    <w:rsid w:val="003B4F87"/>
    <w:rsid w:val="003E1AB2"/>
    <w:rsid w:val="003F1AD4"/>
    <w:rsid w:val="003F43AE"/>
    <w:rsid w:val="00407C48"/>
    <w:rsid w:val="00410E47"/>
    <w:rsid w:val="00410EC2"/>
    <w:rsid w:val="00412B53"/>
    <w:rsid w:val="00423274"/>
    <w:rsid w:val="00426C09"/>
    <w:rsid w:val="00436F56"/>
    <w:rsid w:val="00440449"/>
    <w:rsid w:val="004453E8"/>
    <w:rsid w:val="00450FB8"/>
    <w:rsid w:val="00455F7B"/>
    <w:rsid w:val="00471A5E"/>
    <w:rsid w:val="00491923"/>
    <w:rsid w:val="00491D05"/>
    <w:rsid w:val="00491D17"/>
    <w:rsid w:val="004D0566"/>
    <w:rsid w:val="004D3939"/>
    <w:rsid w:val="004D6638"/>
    <w:rsid w:val="004F007B"/>
    <w:rsid w:val="004F708B"/>
    <w:rsid w:val="00511101"/>
    <w:rsid w:val="005239F0"/>
    <w:rsid w:val="005300A3"/>
    <w:rsid w:val="005359D2"/>
    <w:rsid w:val="0054289E"/>
    <w:rsid w:val="0055523C"/>
    <w:rsid w:val="005734E6"/>
    <w:rsid w:val="0058511F"/>
    <w:rsid w:val="00585197"/>
    <w:rsid w:val="005906DA"/>
    <w:rsid w:val="005A20E3"/>
    <w:rsid w:val="005C4B1E"/>
    <w:rsid w:val="005E1BBE"/>
    <w:rsid w:val="005F57DF"/>
    <w:rsid w:val="0060592A"/>
    <w:rsid w:val="00620C35"/>
    <w:rsid w:val="006257B1"/>
    <w:rsid w:val="006768A6"/>
    <w:rsid w:val="00682B5D"/>
    <w:rsid w:val="00696168"/>
    <w:rsid w:val="006D5B22"/>
    <w:rsid w:val="006E206A"/>
    <w:rsid w:val="006E7090"/>
    <w:rsid w:val="006F666D"/>
    <w:rsid w:val="00713571"/>
    <w:rsid w:val="00726CA5"/>
    <w:rsid w:val="00771A38"/>
    <w:rsid w:val="00776008"/>
    <w:rsid w:val="0079066B"/>
    <w:rsid w:val="00791732"/>
    <w:rsid w:val="007C336C"/>
    <w:rsid w:val="007D7D6A"/>
    <w:rsid w:val="007E67FD"/>
    <w:rsid w:val="007F082F"/>
    <w:rsid w:val="007F0B7E"/>
    <w:rsid w:val="007F2CD5"/>
    <w:rsid w:val="007F55AD"/>
    <w:rsid w:val="007F7F47"/>
    <w:rsid w:val="0080555E"/>
    <w:rsid w:val="0080674C"/>
    <w:rsid w:val="00830224"/>
    <w:rsid w:val="00846074"/>
    <w:rsid w:val="0085289F"/>
    <w:rsid w:val="0085407D"/>
    <w:rsid w:val="00855784"/>
    <w:rsid w:val="00856503"/>
    <w:rsid w:val="0085670A"/>
    <w:rsid w:val="00866A4D"/>
    <w:rsid w:val="00890D92"/>
    <w:rsid w:val="00894B70"/>
    <w:rsid w:val="00895C91"/>
    <w:rsid w:val="00897E49"/>
    <w:rsid w:val="008A716C"/>
    <w:rsid w:val="008B49B8"/>
    <w:rsid w:val="008C0CC0"/>
    <w:rsid w:val="008C7FC4"/>
    <w:rsid w:val="00901853"/>
    <w:rsid w:val="009020C7"/>
    <w:rsid w:val="009034F9"/>
    <w:rsid w:val="00913400"/>
    <w:rsid w:val="0092267B"/>
    <w:rsid w:val="00931A25"/>
    <w:rsid w:val="009320A5"/>
    <w:rsid w:val="00936D5C"/>
    <w:rsid w:val="0094058F"/>
    <w:rsid w:val="00961AE2"/>
    <w:rsid w:val="0096220D"/>
    <w:rsid w:val="00963B04"/>
    <w:rsid w:val="00987655"/>
    <w:rsid w:val="009B2D21"/>
    <w:rsid w:val="009E1169"/>
    <w:rsid w:val="009F4A30"/>
    <w:rsid w:val="00A17CB6"/>
    <w:rsid w:val="00A26EDC"/>
    <w:rsid w:val="00A363E5"/>
    <w:rsid w:val="00A42F24"/>
    <w:rsid w:val="00A448FF"/>
    <w:rsid w:val="00A624F1"/>
    <w:rsid w:val="00A62573"/>
    <w:rsid w:val="00A63BD0"/>
    <w:rsid w:val="00A63DD2"/>
    <w:rsid w:val="00A75537"/>
    <w:rsid w:val="00A83366"/>
    <w:rsid w:val="00A8635C"/>
    <w:rsid w:val="00AA58E0"/>
    <w:rsid w:val="00AA5F99"/>
    <w:rsid w:val="00AA6A91"/>
    <w:rsid w:val="00AB5F16"/>
    <w:rsid w:val="00B04152"/>
    <w:rsid w:val="00B044FA"/>
    <w:rsid w:val="00B04DE1"/>
    <w:rsid w:val="00B0768A"/>
    <w:rsid w:val="00B214C3"/>
    <w:rsid w:val="00B443F5"/>
    <w:rsid w:val="00B5563A"/>
    <w:rsid w:val="00B72548"/>
    <w:rsid w:val="00B807B7"/>
    <w:rsid w:val="00B84F15"/>
    <w:rsid w:val="00B93EC8"/>
    <w:rsid w:val="00BC7B2A"/>
    <w:rsid w:val="00BF56DA"/>
    <w:rsid w:val="00C15F5E"/>
    <w:rsid w:val="00C1671D"/>
    <w:rsid w:val="00C466A5"/>
    <w:rsid w:val="00C51813"/>
    <w:rsid w:val="00C5393A"/>
    <w:rsid w:val="00C63584"/>
    <w:rsid w:val="00C6411B"/>
    <w:rsid w:val="00C7103F"/>
    <w:rsid w:val="00C83EC5"/>
    <w:rsid w:val="00C8798D"/>
    <w:rsid w:val="00C93FDE"/>
    <w:rsid w:val="00CA2F66"/>
    <w:rsid w:val="00CB3C3D"/>
    <w:rsid w:val="00CD06B9"/>
    <w:rsid w:val="00CE4182"/>
    <w:rsid w:val="00D12E1C"/>
    <w:rsid w:val="00D15F6D"/>
    <w:rsid w:val="00D23BAC"/>
    <w:rsid w:val="00D24CEA"/>
    <w:rsid w:val="00D427CF"/>
    <w:rsid w:val="00D473D3"/>
    <w:rsid w:val="00D71EEF"/>
    <w:rsid w:val="00D74F6C"/>
    <w:rsid w:val="00D87D10"/>
    <w:rsid w:val="00D95570"/>
    <w:rsid w:val="00DB545C"/>
    <w:rsid w:val="00DD639B"/>
    <w:rsid w:val="00DD7878"/>
    <w:rsid w:val="00DE36D5"/>
    <w:rsid w:val="00DE47B8"/>
    <w:rsid w:val="00DF7263"/>
    <w:rsid w:val="00E02E66"/>
    <w:rsid w:val="00E34482"/>
    <w:rsid w:val="00E50469"/>
    <w:rsid w:val="00E53DFA"/>
    <w:rsid w:val="00E75A7B"/>
    <w:rsid w:val="00E77B7E"/>
    <w:rsid w:val="00E80E26"/>
    <w:rsid w:val="00E81E70"/>
    <w:rsid w:val="00EA4DF3"/>
    <w:rsid w:val="00EC4CAD"/>
    <w:rsid w:val="00EE0A7C"/>
    <w:rsid w:val="00F924D3"/>
    <w:rsid w:val="00FB2B87"/>
    <w:rsid w:val="00FC3D5F"/>
    <w:rsid w:val="00FC5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DC03968-D3DE-4B30-9C50-B206E55F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0A7C"/>
    <w:rPr>
      <w:rFonts w:eastAsiaTheme="minorEastAsia"/>
      <w:color w:val="5A5A5A" w:themeColor="text1" w:themeTint="A5"/>
      <w:spacing w:val="15"/>
    </w:rPr>
  </w:style>
  <w:style w:type="paragraph" w:styleId="NoSpacing">
    <w:name w:val="No Spacing"/>
    <w:uiPriority w:val="1"/>
    <w:qFormat/>
    <w:rsid w:val="00EE0A7C"/>
    <w:pPr>
      <w:spacing w:after="0" w:line="240" w:lineRule="auto"/>
    </w:pPr>
    <w:rPr>
      <w:rFonts w:eastAsiaTheme="minorEastAsia"/>
    </w:rPr>
  </w:style>
  <w:style w:type="paragraph" w:styleId="ListParagraph">
    <w:name w:val="List Paragraph"/>
    <w:aliases w:val="123 List Paragraph"/>
    <w:basedOn w:val="Normal"/>
    <w:link w:val="ListParagraphChar"/>
    <w:uiPriority w:val="34"/>
    <w:qFormat/>
    <w:rsid w:val="0098765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FA2"/>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basedOn w:val="DefaultParagraphFont"/>
    <w:link w:val="CommentText"/>
    <w:uiPriority w:val="99"/>
    <w:semiHidden/>
    <w:rsid w:val="00106FA2"/>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basedOn w:val="CommentTextChar"/>
    <w:link w:val="CommentSubject"/>
    <w:uiPriority w:val="99"/>
    <w:semiHidden/>
    <w:rsid w:val="00106FA2"/>
    <w:rPr>
      <w:rFonts w:eastAsiaTheme="minorEastAsia"/>
      <w:b/>
      <w:bCs/>
      <w:sz w:val="20"/>
      <w:szCs w:val="20"/>
    </w:rPr>
  </w:style>
  <w:style w:type="paragraph" w:customStyle="1" w:styleId="Default">
    <w:name w:val="Default"/>
    <w:rsid w:val="003B4F8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3221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
    <w:basedOn w:val="DefaultParagraphFont"/>
    <w:link w:val="ListParagraph"/>
    <w:uiPriority w:val="34"/>
    <w:locked/>
    <w:rsid w:val="00410E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Rovil Kumar</dc:creator>
  <cp:lastModifiedBy>Ajayeshni Singh</cp:lastModifiedBy>
  <cp:revision>3</cp:revision>
  <cp:lastPrinted>2022-03-25T02:08:00Z</cp:lastPrinted>
  <dcterms:created xsi:type="dcterms:W3CDTF">2022-03-23T04:16:00Z</dcterms:created>
  <dcterms:modified xsi:type="dcterms:W3CDTF">2022-03-25T02:09:00Z</dcterms:modified>
</cp:coreProperties>
</file>